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w:t>
      </w:r>
      <w:r>
        <w:rPr>
          <w:rFonts w:hint="eastAsia" w:ascii="宋体" w:hAnsi="宋体"/>
          <w:b/>
          <w:bCs/>
          <w:sz w:val="52"/>
          <w:szCs w:val="52"/>
          <w:lang w:val="en-US" w:eastAsia="zh-CN"/>
        </w:rPr>
        <w:t>4</w:t>
      </w:r>
      <w:r>
        <w:rPr>
          <w:rFonts w:hint="eastAsia" w:ascii="宋体" w:hAnsi="宋体"/>
          <w:b/>
          <w:bCs/>
          <w:sz w:val="52"/>
          <w:szCs w:val="52"/>
        </w:rPr>
        <w:t>年度巴彦淖尔市住房和城乡建设综合保障服务中心</w:t>
      </w:r>
    </w:p>
    <w:p>
      <w:pPr>
        <w:spacing w:line="360" w:lineRule="auto"/>
        <w:jc w:val="center"/>
        <w:rPr>
          <w:rFonts w:ascii="宋体" w:hAnsi="宋体"/>
          <w:b/>
          <w:bCs/>
          <w:sz w:val="52"/>
          <w:szCs w:val="52"/>
        </w:rPr>
      </w:pPr>
      <w:r>
        <w:rPr>
          <w:rFonts w:hint="eastAsia" w:ascii="宋体" w:hAnsi="宋体"/>
          <w:b/>
          <w:bCs/>
          <w:sz w:val="52"/>
          <w:szCs w:val="52"/>
        </w:rPr>
        <w:t>公开文档</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both"/>
        <w:rPr>
          <w:rFonts w:ascii="宋体" w:hAnsi="宋体"/>
          <w:b/>
          <w:bCs/>
          <w:sz w:val="52"/>
          <w:szCs w:val="52"/>
        </w:rPr>
      </w:pPr>
    </w:p>
    <w:p>
      <w:pPr>
        <w:spacing w:line="360" w:lineRule="auto"/>
        <w:ind w:firstLine="2240" w:firstLineChars="700"/>
        <w:jc w:val="left"/>
        <w:rPr>
          <w:rFonts w:ascii="宋体" w:hAnsi="宋体"/>
          <w:sz w:val="32"/>
          <w:szCs w:val="32"/>
        </w:rPr>
      </w:pPr>
      <w:r>
        <w:rPr>
          <w:rFonts w:hint="eastAsia" w:ascii="宋体" w:hAnsi="宋体"/>
          <w:sz w:val="32"/>
          <w:szCs w:val="32"/>
        </w:rPr>
        <w:t>部门（单位）名称：巴彦淖尔市住房和城乡建设综合保障服务中心</w:t>
      </w:r>
    </w:p>
    <w:p>
      <w:pPr>
        <w:spacing w:line="360" w:lineRule="auto"/>
        <w:ind w:firstLine="2240" w:firstLineChars="700"/>
        <w:jc w:val="left"/>
        <w:rPr>
          <w:rFonts w:ascii="宋体" w:hAnsi="宋体"/>
          <w:sz w:val="32"/>
          <w:szCs w:val="32"/>
        </w:rPr>
      </w:pPr>
      <w:r>
        <w:rPr>
          <w:rFonts w:hint="eastAsia" w:ascii="宋体" w:hAnsi="宋体"/>
          <w:sz w:val="32"/>
          <w:szCs w:val="32"/>
        </w:rPr>
        <w:t>单位负责人：崔元</w:t>
      </w:r>
    </w:p>
    <w:p>
      <w:pPr>
        <w:spacing w:line="360" w:lineRule="auto"/>
        <w:ind w:firstLine="2240" w:firstLineChars="700"/>
        <w:jc w:val="left"/>
        <w:rPr>
          <w:rFonts w:hint="default" w:ascii="宋体" w:hAnsi="宋体" w:eastAsia="宋体"/>
          <w:sz w:val="32"/>
          <w:szCs w:val="32"/>
          <w:lang w:val="en-US" w:eastAsia="zh-CN"/>
        </w:rPr>
      </w:pPr>
      <w:r>
        <w:rPr>
          <w:rFonts w:hint="eastAsia" w:ascii="宋体" w:hAnsi="宋体"/>
          <w:sz w:val="32"/>
          <w:szCs w:val="32"/>
        </w:rPr>
        <w:t>财务负责人：</w:t>
      </w:r>
      <w:r>
        <w:rPr>
          <w:rFonts w:hint="eastAsia" w:ascii="宋体" w:hAnsi="宋体"/>
          <w:sz w:val="32"/>
          <w:szCs w:val="32"/>
          <w:lang w:val="en-US" w:eastAsia="zh-CN"/>
        </w:rPr>
        <w:t>温舒羽</w:t>
      </w:r>
    </w:p>
    <w:p>
      <w:pPr>
        <w:spacing w:line="360" w:lineRule="auto"/>
        <w:ind w:firstLine="2240" w:firstLineChars="700"/>
        <w:jc w:val="left"/>
        <w:rPr>
          <w:rFonts w:hint="eastAsia" w:ascii="宋体" w:hAnsi="宋体"/>
          <w:sz w:val="32"/>
          <w:szCs w:val="32"/>
          <w:lang w:val="en-US" w:eastAsia="zh-CN"/>
        </w:rPr>
      </w:pPr>
      <w:r>
        <w:rPr>
          <w:rFonts w:hint="eastAsia" w:ascii="宋体" w:hAnsi="宋体"/>
          <w:sz w:val="32"/>
          <w:szCs w:val="32"/>
        </w:rPr>
        <w:t>编制人：</w:t>
      </w:r>
      <w:r>
        <w:rPr>
          <w:rFonts w:hint="eastAsia" w:ascii="宋体" w:hAnsi="宋体"/>
          <w:sz w:val="32"/>
          <w:szCs w:val="32"/>
          <w:lang w:val="en-US" w:eastAsia="zh-CN"/>
        </w:rPr>
        <w:t>田露露</w:t>
      </w:r>
    </w:p>
    <w:p>
      <w:pPr>
        <w:spacing w:line="360" w:lineRule="auto"/>
        <w:ind w:firstLine="2240" w:firstLineChars="700"/>
        <w:jc w:val="left"/>
        <w:rPr>
          <w:rFonts w:hint="default" w:ascii="宋体" w:hAnsi="宋体" w:eastAsia="宋体"/>
          <w:sz w:val="32"/>
          <w:szCs w:val="32"/>
          <w:lang w:val="en-US" w:eastAsia="zh-CN"/>
        </w:rPr>
      </w:pPr>
      <w:r>
        <w:rPr>
          <w:rFonts w:hint="eastAsia" w:ascii="宋体" w:hAnsi="宋体"/>
          <w:sz w:val="32"/>
          <w:szCs w:val="32"/>
          <w:lang w:val="en-US" w:eastAsia="zh-CN"/>
        </w:rPr>
        <w:t>批复时间</w:t>
      </w:r>
      <w:r>
        <w:rPr>
          <w:rFonts w:hint="eastAsia" w:ascii="宋体" w:hAnsi="宋体"/>
          <w:sz w:val="32"/>
          <w:szCs w:val="32"/>
        </w:rPr>
        <w:t>：</w:t>
      </w:r>
      <w:r>
        <w:rPr>
          <w:rFonts w:hint="eastAsia" w:ascii="宋体" w:hAnsi="宋体"/>
          <w:sz w:val="32"/>
          <w:szCs w:val="32"/>
          <w:lang w:val="en-US" w:eastAsia="zh-CN"/>
        </w:rPr>
        <w:t>2025年9月10日</w:t>
      </w:r>
    </w:p>
    <w:p>
      <w:pPr>
        <w:spacing w:line="360" w:lineRule="auto"/>
        <w:ind w:firstLine="2240" w:firstLineChars="700"/>
        <w:jc w:val="left"/>
        <w:rPr>
          <w:rFonts w:hint="default" w:ascii="宋体" w:hAnsi="宋体" w:eastAsia="宋体"/>
          <w:sz w:val="32"/>
          <w:szCs w:val="32"/>
          <w:lang w:val="en-US" w:eastAsia="zh-CN"/>
        </w:rPr>
      </w:pPr>
      <w:r>
        <w:rPr>
          <w:rFonts w:hint="eastAsia" w:ascii="宋体" w:hAnsi="宋体"/>
          <w:sz w:val="32"/>
          <w:szCs w:val="32"/>
          <w:lang w:val="en-US" w:eastAsia="zh-CN"/>
        </w:rPr>
        <w:t>公开时间：</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年9月</w:t>
      </w:r>
      <w:r>
        <w:rPr>
          <w:rFonts w:hint="eastAsia" w:ascii="宋体" w:hAnsi="宋体"/>
          <w:sz w:val="32"/>
          <w:szCs w:val="32"/>
          <w:lang w:val="en-US" w:eastAsia="zh-CN"/>
        </w:rPr>
        <w:t>22日</w:t>
      </w:r>
    </w:p>
    <w:p>
      <w:pPr>
        <w:rPr>
          <w:rFonts w:hint="default" w:ascii="仿宋" w:hAnsi="仿宋" w:eastAsia="仿宋"/>
          <w:b/>
          <w:sz w:val="32"/>
          <w:szCs w:val="32"/>
          <w:lang w:val="en-US" w:eastAsia="zh-CN"/>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hint="eastAsia" w:ascii="宋体" w:hAnsi="宋体" w:eastAsia="宋体" w:cs="宋体"/>
          <w:kern w:val="0"/>
          <w:sz w:val="27"/>
          <w:szCs w:val="27"/>
        </w:rPr>
        <w:t>202</w:t>
      </w:r>
      <w:r>
        <w:rPr>
          <w:rFonts w:hint="eastAsia" w:ascii="宋体" w:hAnsi="宋体" w:cs="宋体"/>
          <w:kern w:val="0"/>
          <w:sz w:val="27"/>
          <w:szCs w:val="27"/>
          <w:lang w:val="en-US" w:eastAsia="zh-CN"/>
        </w:rPr>
        <w:t>4</w:t>
      </w:r>
      <w:r>
        <w:rPr>
          <w:rFonts w:ascii="fang_song_gb2312" w:hAnsi="fang_song_gb2312" w:eastAsia="fang_song_gb2312" w:cs="fang_song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spacing w:line="560" w:lineRule="exact"/>
        <w:ind w:firstLine="540" w:firstLineChars="200"/>
        <w:rPr>
          <w:rFonts w:hint="eastAsia" w:ascii="仿宋" w:hAnsi="仿宋" w:eastAsia="仿宋" w:cs="仿宋"/>
          <w:sz w:val="32"/>
          <w:szCs w:val="24"/>
        </w:rPr>
      </w:pPr>
      <w:r>
        <w:rPr>
          <w:rFonts w:ascii="fang_song_gb2312" w:hAnsi="fang_song_gb2312" w:eastAsia="fang_song_gb2312" w:cs="fang_song_gb2312"/>
          <w:color w:val="0E00FE"/>
          <w:kern w:val="0"/>
          <w:sz w:val="27"/>
          <w:szCs w:val="27"/>
        </w:rPr>
        <w:t> </w:t>
      </w:r>
      <w:r>
        <w:rPr>
          <w:rFonts w:hint="eastAsia" w:ascii="仿宋" w:hAnsi="仿宋" w:eastAsia="仿宋" w:cs="仿宋"/>
          <w:sz w:val="32"/>
          <w:szCs w:val="24"/>
        </w:rPr>
        <w:t>（1）承担局系统相关单位会计核算工作。</w:t>
      </w:r>
    </w:p>
    <w:p>
      <w:pPr>
        <w:spacing w:line="560" w:lineRule="exact"/>
        <w:ind w:firstLine="640" w:firstLineChars="200"/>
        <w:rPr>
          <w:rFonts w:hint="eastAsia" w:ascii="仿宋" w:hAnsi="仿宋" w:eastAsia="仿宋" w:cs="仿宋"/>
          <w:sz w:val="32"/>
          <w:szCs w:val="24"/>
        </w:rPr>
      </w:pPr>
      <w:r>
        <w:rPr>
          <w:rFonts w:hint="eastAsia" w:ascii="仿宋" w:hAnsi="仿宋" w:eastAsia="仿宋" w:cs="仿宋"/>
          <w:sz w:val="32"/>
          <w:szCs w:val="24"/>
        </w:rPr>
        <w:t>（2）承担局机关法律事务相关服务保障工作。</w:t>
      </w:r>
    </w:p>
    <w:p>
      <w:pPr>
        <w:spacing w:line="560" w:lineRule="exact"/>
        <w:ind w:firstLine="640" w:firstLineChars="200"/>
        <w:rPr>
          <w:rFonts w:hint="eastAsia" w:ascii="仿宋" w:hAnsi="仿宋" w:eastAsia="仿宋" w:cs="仿宋"/>
          <w:sz w:val="32"/>
          <w:szCs w:val="24"/>
        </w:rPr>
      </w:pPr>
      <w:r>
        <w:rPr>
          <w:rFonts w:hint="eastAsia" w:ascii="仿宋" w:hAnsi="仿宋" w:eastAsia="仿宋" w:cs="仿宋"/>
          <w:sz w:val="32"/>
          <w:szCs w:val="24"/>
        </w:rPr>
        <w:t>（3）承担局系统行业人力资源发展与规划等方面的具体事务性、辅助性工作。</w:t>
      </w:r>
    </w:p>
    <w:p>
      <w:pPr>
        <w:spacing w:line="560" w:lineRule="exact"/>
        <w:ind w:firstLine="640" w:firstLineChars="200"/>
        <w:rPr>
          <w:rFonts w:hint="eastAsia" w:ascii="仿宋" w:hAnsi="仿宋" w:eastAsia="仿宋" w:cs="仿宋"/>
          <w:sz w:val="32"/>
          <w:szCs w:val="24"/>
        </w:rPr>
      </w:pPr>
      <w:r>
        <w:rPr>
          <w:rFonts w:hint="eastAsia" w:ascii="仿宋" w:hAnsi="仿宋" w:eastAsia="仿宋" w:cs="仿宋"/>
          <w:sz w:val="32"/>
          <w:szCs w:val="24"/>
        </w:rPr>
        <w:t>（4）承担局机关行政审批辅助性、事务性服务工作。</w:t>
      </w:r>
    </w:p>
    <w:p>
      <w:pPr>
        <w:widowControl/>
        <w:spacing w:before="240" w:after="240"/>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pPr>
        <w:widowControl/>
        <w:spacing w:before="240" w:after="240"/>
        <w:ind w:firstLine="640" w:firstLineChars="200"/>
        <w:rPr>
          <w:rFonts w:hint="eastAsia" w:ascii="fang_song_gb2312" w:hAnsi="fang_song_gb2312" w:eastAsia="fang_song_gb2312" w:cs="fang_song_gb2312"/>
          <w:kern w:val="0"/>
          <w:sz w:val="27"/>
          <w:szCs w:val="27"/>
        </w:rPr>
      </w:pPr>
      <w:r>
        <w:rPr>
          <w:rFonts w:hint="eastAsia" w:ascii="仿宋" w:hAnsi="仿宋" w:eastAsia="仿宋" w:cs="仿宋"/>
          <w:sz w:val="32"/>
          <w:szCs w:val="24"/>
        </w:rPr>
        <w:t>1.根据巴彦淖尔市住房和城乡建设综合保障服务中心职责分工，本单位无下属单位。</w:t>
      </w:r>
    </w:p>
    <w:p>
      <w:pPr>
        <w:spacing w:line="560" w:lineRule="exact"/>
        <w:ind w:firstLine="540" w:firstLineChars="200"/>
        <w:rPr>
          <w:rFonts w:hint="eastAsia" w:ascii="仿宋" w:hAnsi="仿宋" w:eastAsia="仿宋" w:cs="仿宋"/>
          <w:sz w:val="32"/>
          <w:szCs w:val="24"/>
        </w:rPr>
      </w:pPr>
      <w:r>
        <w:rPr>
          <w:rFonts w:ascii="times_new_roman" w:hAnsi="times_new_roman" w:eastAsia="times_new_roman" w:cs="times_new_roman"/>
          <w:kern w:val="0"/>
          <w:sz w:val="27"/>
          <w:szCs w:val="27"/>
        </w:rPr>
        <w:t> </w:t>
      </w:r>
      <w:r>
        <w:rPr>
          <w:rFonts w:hint="eastAsia" w:ascii="仿宋" w:hAnsi="仿宋" w:eastAsia="仿宋" w:cs="仿宋"/>
          <w:sz w:val="32"/>
          <w:szCs w:val="24"/>
        </w:rPr>
        <w:t>2．从预算单位构成看，纳入本单位</w:t>
      </w:r>
      <w:r>
        <w:rPr>
          <w:rFonts w:hint="eastAsia" w:ascii="仿宋" w:hAnsi="仿宋" w:eastAsia="仿宋" w:cs="仿宋"/>
          <w:sz w:val="32"/>
          <w:szCs w:val="24"/>
          <w:lang w:val="en-US" w:eastAsia="zh-CN"/>
        </w:rPr>
        <w:t>2024</w:t>
      </w:r>
      <w:r>
        <w:rPr>
          <w:rFonts w:hint="eastAsia" w:ascii="仿宋" w:hAnsi="仿宋" w:eastAsia="仿宋" w:cs="仿宋"/>
          <w:sz w:val="32"/>
          <w:szCs w:val="24"/>
        </w:rPr>
        <w:t>年部门汇总预算编制范围的预算单位共计</w:t>
      </w:r>
      <w:r>
        <w:rPr>
          <w:rFonts w:hint="eastAsia" w:ascii="仿宋" w:hAnsi="仿宋" w:eastAsia="仿宋" w:cs="仿宋"/>
          <w:sz w:val="32"/>
          <w:szCs w:val="24"/>
          <w:lang w:val="en-US" w:eastAsia="zh-CN"/>
        </w:rPr>
        <w:t>1</w:t>
      </w:r>
      <w:r>
        <w:rPr>
          <w:rFonts w:hint="eastAsia" w:ascii="仿宋" w:hAnsi="仿宋" w:eastAsia="仿宋" w:cs="仿宋"/>
          <w:sz w:val="32"/>
          <w:szCs w:val="24"/>
        </w:rPr>
        <w:t>家，具体包括：</w:t>
      </w:r>
      <w:r>
        <w:rPr>
          <w:rFonts w:hint="eastAsia" w:ascii="仿宋" w:hAnsi="仿宋" w:eastAsia="仿宋" w:cs="仿宋"/>
          <w:sz w:val="32"/>
          <w:szCs w:val="24"/>
          <w:lang w:val="en-US" w:eastAsia="zh-CN"/>
        </w:rPr>
        <w:t>巴彦淖尔市住房和城乡建设综合保障服务中心</w:t>
      </w:r>
      <w:r>
        <w:rPr>
          <w:rFonts w:hint="eastAsia" w:ascii="仿宋" w:hAnsi="仿宋" w:eastAsia="仿宋" w:cs="仿宋"/>
          <w:sz w:val="32"/>
          <w:szCs w:val="24"/>
        </w:rPr>
        <w:t>。详细情况见表：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2" w:type="dxa"/>
            <w:vAlign w:val="center"/>
          </w:tcPr>
          <w:p>
            <w:pPr>
              <w:widowControl/>
              <w:jc w:val="center"/>
              <w:rPr>
                <w:rFonts w:hint="eastAsia" w:ascii="Times New Roman" w:hAnsi="Times New Roman" w:eastAsia="仿宋_GB2312"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tcPr>
          <w:p>
            <w:pPr>
              <w:widowControl/>
              <w:jc w:val="center"/>
              <w:rPr>
                <w:rFonts w:hint="eastAsia" w:ascii="Times New Roman" w:hAnsi="Times New Roman" w:eastAsia="仿宋_GB2312" w:cs="仿宋"/>
                <w:color w:val="000000"/>
                <w:kern w:val="0"/>
                <w:sz w:val="31"/>
                <w:szCs w:val="31"/>
                <w:highlight w:val="none"/>
                <w:lang w:eastAsia="zh-CN" w:bidi="ar"/>
              </w:rPr>
            </w:pPr>
            <w:r>
              <w:rPr>
                <w:rFonts w:hint="eastAsia" w:ascii="Times New Roman" w:hAnsi="Times New Roman" w:eastAsia="仿宋_GB2312" w:cs="仿宋"/>
                <w:color w:val="000000"/>
                <w:kern w:val="0"/>
                <w:sz w:val="31"/>
                <w:szCs w:val="31"/>
                <w:highlight w:val="none"/>
                <w:lang w:val="en-US" w:eastAsia="zh-CN" w:bidi="ar"/>
              </w:rPr>
              <w:t>巴彦淖尔市住房和城乡建设综合保障服务中心</w:t>
            </w:r>
          </w:p>
        </w:tc>
        <w:tc>
          <w:tcPr>
            <w:tcW w:w="4600" w:type="dxa"/>
            <w:vAlign w:val="top"/>
          </w:tcPr>
          <w:p>
            <w:pPr>
              <w:widowControl/>
              <w:jc w:val="center"/>
              <w:rPr>
                <w:rFonts w:hint="eastAsia" w:ascii="Times New Roman" w:hAnsi="Times New Roman" w:eastAsia="仿宋_GB2312"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公益一类事业单位</w:t>
            </w:r>
          </w:p>
        </w:tc>
      </w:tr>
    </w:tbl>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w:t>
      </w:r>
      <w:r>
        <w:rPr>
          <w:rFonts w:hint="eastAsia" w:ascii="黑体" w:hAnsi="黑体" w:eastAsia="黑体" w:cs="黑体"/>
          <w:b/>
          <w:bCs/>
          <w:kern w:val="0"/>
          <w:sz w:val="27"/>
          <w:szCs w:val="27"/>
          <w:lang w:val="en-US" w:eastAsia="zh-CN"/>
        </w:rPr>
        <w:t>4</w:t>
      </w:r>
      <w:r>
        <w:rPr>
          <w:rFonts w:ascii="黑体" w:hAnsi="黑体" w:eastAsia="黑体" w:cs="黑体"/>
          <w:b/>
          <w:bCs/>
          <w:kern w:val="0"/>
          <w:sz w:val="27"/>
          <w:szCs w:val="27"/>
        </w:rPr>
        <w:t>年度单位主要工作完成情况</w:t>
      </w:r>
    </w:p>
    <w:p>
      <w:pPr>
        <w:pStyle w:val="2"/>
        <w:widowControl/>
        <w:adjustRightInd w:val="0"/>
        <w:snapToGrid w:val="0"/>
        <w:spacing w:after="0" w:line="580" w:lineRule="exact"/>
        <w:ind w:left="0" w:leftChars="0" w:firstLine="640" w:firstLineChars="200"/>
        <w:jc w:val="both"/>
        <w:rPr>
          <w:rFonts w:hint="default" w:ascii="仿宋" w:hAnsi="仿宋" w:eastAsia="仿宋" w:cs="仿宋"/>
          <w:kern w:val="2"/>
          <w:sz w:val="32"/>
        </w:rPr>
      </w:pPr>
      <w:r>
        <w:rPr>
          <w:rFonts w:ascii="仿宋" w:hAnsi="仿宋" w:eastAsia="仿宋" w:cs="仿宋"/>
          <w:kern w:val="2"/>
          <w:sz w:val="32"/>
        </w:rPr>
        <w:t>202</w:t>
      </w:r>
      <w:r>
        <w:rPr>
          <w:rFonts w:hint="eastAsia" w:ascii="仿宋" w:hAnsi="仿宋" w:eastAsia="仿宋" w:cs="仿宋"/>
          <w:kern w:val="2"/>
          <w:sz w:val="32"/>
          <w:lang w:val="en-US" w:eastAsia="zh-CN"/>
        </w:rPr>
        <w:t>4</w:t>
      </w:r>
      <w:r>
        <w:rPr>
          <w:rFonts w:ascii="仿宋" w:hAnsi="仿宋" w:eastAsia="仿宋" w:cs="仿宋"/>
          <w:kern w:val="2"/>
          <w:sz w:val="32"/>
        </w:rPr>
        <w:t>年持续深入学习习近平新时代中国特色社会主义思想及重要批示精神，贯彻落实党的二十大和市住建局的安排部署，重点抓好以下工作：</w:t>
      </w:r>
    </w:p>
    <w:p>
      <w:pPr>
        <w:pStyle w:val="2"/>
        <w:widowControl/>
        <w:adjustRightInd w:val="0"/>
        <w:snapToGrid w:val="0"/>
        <w:spacing w:after="0" w:line="580" w:lineRule="exact"/>
        <w:ind w:left="0" w:leftChars="0" w:firstLine="640" w:firstLineChars="200"/>
        <w:jc w:val="both"/>
        <w:rPr>
          <w:rFonts w:hint="default" w:ascii="仿宋" w:hAnsi="仿宋" w:eastAsia="仿宋" w:cs="仿宋"/>
          <w:kern w:val="2"/>
          <w:sz w:val="32"/>
        </w:rPr>
      </w:pPr>
      <w:r>
        <w:rPr>
          <w:rFonts w:ascii="仿宋" w:hAnsi="仿宋" w:eastAsia="仿宋" w:cs="仿宋"/>
          <w:kern w:val="2"/>
          <w:sz w:val="32"/>
        </w:rPr>
        <w:t>（一）加强党的组织建设。不断增强党的政治建设、思想建设、组织建设、作风建设、制度建设；加强队伍建设。强化党总支指导、帮助工作，创新党建工作思路，推动党建与业务的深度融合；加强党风廉政建设，定期开展党风廉政建设汇报、检查工作，肩负领导班子成员一岗双责。</w:t>
      </w:r>
    </w:p>
    <w:p>
      <w:pPr>
        <w:pStyle w:val="2"/>
        <w:widowControl/>
        <w:adjustRightInd w:val="0"/>
        <w:snapToGrid w:val="0"/>
        <w:spacing w:after="0" w:line="580" w:lineRule="exact"/>
        <w:ind w:left="0" w:leftChars="0" w:firstLine="640" w:firstLineChars="200"/>
        <w:jc w:val="both"/>
        <w:rPr>
          <w:rFonts w:hint="default" w:ascii="仿宋" w:hAnsi="仿宋" w:eastAsia="仿宋" w:cs="仿宋"/>
          <w:kern w:val="2"/>
          <w:sz w:val="32"/>
        </w:rPr>
      </w:pPr>
      <w:r>
        <w:rPr>
          <w:rFonts w:ascii="仿宋" w:hAnsi="仿宋" w:eastAsia="仿宋" w:cs="仿宋"/>
          <w:kern w:val="2"/>
          <w:sz w:val="32"/>
        </w:rPr>
        <w:t>（二）坚持党要管党，全面从严治党。按照党要管党的要求，坚持把党的建设摆在重要位置，精心组织，周密安排。</w:t>
      </w:r>
    </w:p>
    <w:p>
      <w:pPr>
        <w:widowControl/>
        <w:adjustRightInd w:val="0"/>
        <w:snapToGrid w:val="0"/>
        <w:spacing w:line="580" w:lineRule="exact"/>
        <w:ind w:firstLine="640" w:firstLineChars="200"/>
        <w:rPr>
          <w:rFonts w:ascii="仿宋" w:hAnsi="仿宋" w:eastAsia="仿宋" w:cs="仿宋"/>
          <w:sz w:val="32"/>
          <w:szCs w:val="24"/>
        </w:rPr>
      </w:pPr>
      <w:r>
        <w:rPr>
          <w:rFonts w:hint="eastAsia" w:ascii="仿宋" w:hAnsi="仿宋" w:eastAsia="仿宋" w:cs="仿宋"/>
          <w:sz w:val="32"/>
          <w:szCs w:val="24"/>
        </w:rPr>
        <w:t>（三）加强学习培训，提高人员思想、政治素质和技术服务水平，依法依规开展各项工作。</w:t>
      </w:r>
    </w:p>
    <w:p>
      <w:pPr>
        <w:widowControl/>
        <w:spacing w:before="240" w:after="240"/>
        <w:ind w:firstLine="640" w:firstLineChars="200"/>
        <w:jc w:val="left"/>
        <w:rPr>
          <w:rFonts w:ascii="仿宋" w:hAnsi="仿宋" w:eastAsia="仿宋" w:cs="仿宋"/>
          <w:kern w:val="2"/>
          <w:sz w:val="32"/>
        </w:rPr>
      </w:pPr>
      <w:r>
        <w:rPr>
          <w:rFonts w:ascii="仿宋" w:hAnsi="仿宋" w:eastAsia="仿宋" w:cs="仿宋"/>
          <w:kern w:val="2"/>
          <w:sz w:val="32"/>
        </w:rPr>
        <w:t>（</w:t>
      </w:r>
      <w:r>
        <w:rPr>
          <w:rFonts w:hint="eastAsia" w:ascii="仿宋" w:hAnsi="仿宋" w:eastAsia="仿宋" w:cs="仿宋"/>
          <w:kern w:val="2"/>
          <w:sz w:val="32"/>
          <w:lang w:val="en-US" w:eastAsia="zh-CN"/>
        </w:rPr>
        <w:t>四</w:t>
      </w:r>
      <w:r>
        <w:rPr>
          <w:rFonts w:ascii="仿宋" w:hAnsi="仿宋" w:eastAsia="仿宋" w:cs="仿宋"/>
          <w:kern w:val="2"/>
          <w:sz w:val="32"/>
        </w:rPr>
        <w:t>）配合局机关做好各项工作</w:t>
      </w:r>
      <w:r>
        <w:rPr>
          <w:rFonts w:hint="eastAsia" w:ascii="仿宋" w:hAnsi="仿宋" w:eastAsia="仿宋" w:cs="仿宋"/>
          <w:kern w:val="2"/>
          <w:sz w:val="32"/>
          <w:lang w:eastAsia="zh-CN"/>
        </w:rPr>
        <w:t>，</w:t>
      </w:r>
      <w:r>
        <w:rPr>
          <w:rFonts w:ascii="仿宋" w:hAnsi="仿宋" w:eastAsia="仿宋" w:cs="仿宋"/>
          <w:kern w:val="2"/>
          <w:sz w:val="32"/>
        </w:rPr>
        <w:t>积极</w:t>
      </w:r>
      <w:r>
        <w:rPr>
          <w:rFonts w:hint="eastAsia" w:ascii="仿宋" w:hAnsi="仿宋" w:eastAsia="仿宋" w:cs="仿宋"/>
          <w:kern w:val="2"/>
          <w:sz w:val="32"/>
          <w:lang w:val="en-US" w:eastAsia="zh-CN"/>
        </w:rPr>
        <w:t>做好保障工作</w:t>
      </w:r>
      <w:r>
        <w:rPr>
          <w:rFonts w:ascii="仿宋" w:hAnsi="仿宋" w:eastAsia="仿宋" w:cs="仿宋"/>
          <w:kern w:val="2"/>
          <w:sz w:val="32"/>
        </w:rPr>
        <w:t>工作。</w:t>
      </w:r>
      <w:r>
        <w:rPr>
          <w:rFonts w:hint="eastAsia" w:ascii="仿宋" w:hAnsi="仿宋" w:eastAsia="仿宋" w:cs="仿宋"/>
          <w:kern w:val="2"/>
          <w:sz w:val="32"/>
        </w:rPr>
        <w:t>对住建大厦公楼运行维护、水电暖设施的管理和维修工作确保建设大厦正常运行，提高了住建职工办事效率，增加了住建局职工满意度，保障了住建局系统单位工作的顺利完成。</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ascii="fang_song_gb2312" w:hAnsi="fang_song_gb2312" w:eastAsia="fang_song_gb2312" w:cs="fang_song_gb2312"/>
          <w:color w:val="0E00FE"/>
          <w:kern w:val="0"/>
          <w:sz w:val="27"/>
          <w:szCs w:val="27"/>
        </w:rPr>
        <w:t xml:space="preserve">    </w:t>
      </w: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hint="eastAsia" w:ascii="fang_song_gb2312" w:hAnsi="fang_song_gb2312" w:eastAsia="宋体" w:cs="fang_song_gb2312"/>
          <w:color w:val="0E00FE"/>
          <w:kern w:val="0"/>
          <w:sz w:val="27"/>
          <w:szCs w:val="27"/>
          <w:lang w:val="en-US" w:eastAsia="zh-CN"/>
        </w:rPr>
        <w:t xml:space="preserve">  </w:t>
      </w:r>
      <w:r>
        <w:rPr>
          <w:rFonts w:ascii="fang_song_gb2312" w:hAnsi="fang_song_gb2312" w:eastAsia="fang_song_gb2312" w:cs="fang_song_gb2312"/>
          <w:kern w:val="0"/>
          <w:sz w:val="27"/>
          <w:szCs w:val="27"/>
        </w:rPr>
        <w:t>巴彦淖尔市住房和城乡建设综合保障服务中心</w:t>
      </w:r>
      <w:r>
        <w:rPr>
          <w:rFonts w:hint="eastAsia" w:ascii="宋体" w:hAnsi="宋体" w:cs="宋体"/>
          <w:kern w:val="0"/>
          <w:sz w:val="27"/>
          <w:szCs w:val="27"/>
          <w:u w:val="none"/>
          <w:lang w:val="en-US" w:eastAsia="zh-CN"/>
        </w:rPr>
        <w:t>2024</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186.06</w:t>
      </w:r>
      <w:r>
        <w:rPr>
          <w:rFonts w:ascii="fang_song_gb2312" w:hAnsi="fang_song_gb2312" w:eastAsia="fang_song_gb2312" w:cs="fang_song_gb2312"/>
          <w:kern w:val="0"/>
          <w:sz w:val="27"/>
          <w:szCs w:val="27"/>
        </w:rPr>
        <w:t>万元。与年初预算相比，收、支总计各增加</w:t>
      </w:r>
      <w:r>
        <w:rPr>
          <w:rFonts w:hint="eastAsia" w:ascii="仿宋" w:hAnsi="仿宋" w:eastAsia="仿宋" w:cs="仿宋"/>
          <w:sz w:val="32"/>
          <w:szCs w:val="24"/>
          <w:lang w:val="en-US" w:eastAsia="zh-CN"/>
        </w:rPr>
        <w:t xml:space="preserve"> </w:t>
      </w:r>
      <w:r>
        <w:rPr>
          <w:rFonts w:hint="eastAsia" w:ascii="宋体" w:hAnsi="宋体" w:cs="宋体"/>
          <w:kern w:val="0"/>
          <w:sz w:val="27"/>
          <w:szCs w:val="27"/>
          <w:u w:val="single"/>
          <w:lang w:val="en-US" w:eastAsia="zh-CN"/>
        </w:rPr>
        <w:t>22.98</w:t>
      </w:r>
      <w:r>
        <w:rPr>
          <w:rFonts w:ascii="fang_song_gb2312" w:hAnsi="fang_song_gb2312" w:eastAsia="fang_song_gb2312" w:cs="fang_song_gb2312"/>
          <w:kern w:val="0"/>
          <w:sz w:val="27"/>
          <w:szCs w:val="27"/>
        </w:rPr>
        <w:t>万元，增长</w:t>
      </w:r>
      <w:r>
        <w:rPr>
          <w:rFonts w:hint="eastAsia" w:ascii="宋体" w:hAnsi="宋体" w:cs="宋体"/>
          <w:kern w:val="0"/>
          <w:sz w:val="27"/>
          <w:szCs w:val="27"/>
          <w:u w:val="single"/>
          <w:lang w:val="en-US" w:eastAsia="zh-CN"/>
        </w:rPr>
        <w:t>14.09%</w:t>
      </w:r>
      <w:r>
        <w:rPr>
          <w:rFonts w:ascii="fang_song_gb2312" w:hAnsi="fang_song_gb2312" w:eastAsia="fang_song_gb2312" w:cs="fang_song_gb2312"/>
          <w:kern w:val="0"/>
          <w:sz w:val="27"/>
          <w:szCs w:val="27"/>
        </w:rPr>
        <w:t>，变动原因：</w:t>
      </w:r>
      <w:r>
        <w:rPr>
          <w:rFonts w:hint="eastAsia" w:ascii="仿宋" w:hAnsi="仿宋" w:eastAsia="仿宋" w:cs="仿宋"/>
          <w:sz w:val="32"/>
          <w:szCs w:val="24"/>
          <w:lang w:val="en-US" w:eastAsia="zh-CN"/>
        </w:rPr>
        <w:t>2024</w:t>
      </w:r>
      <w:r>
        <w:rPr>
          <w:rFonts w:hint="eastAsia" w:ascii="fang_song_gb2312" w:hAnsi="fang_song_gb2312" w:cs="fang_song_gb2312"/>
          <w:kern w:val="0"/>
          <w:sz w:val="27"/>
          <w:szCs w:val="27"/>
          <w:lang w:val="en-US" w:eastAsia="zh-CN"/>
        </w:rPr>
        <w:t>年新增三名新考录人员</w:t>
      </w:r>
      <w:r>
        <w:rPr>
          <w:rFonts w:ascii="fang_song_gb2312" w:hAnsi="fang_song_gb2312" w:eastAsia="fang_song_gb2312" w:cs="fang_song_gb2312"/>
          <w:kern w:val="0"/>
          <w:sz w:val="27"/>
          <w:szCs w:val="27"/>
        </w:rPr>
        <w:t>；与上年决算相比，收、支总计</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25.9</w:t>
      </w:r>
      <w:r>
        <w:rPr>
          <w:rFonts w:ascii="fang_song_gb2312" w:hAnsi="fang_song_gb2312" w:eastAsia="fang_song_gb2312" w:cs="fang_song_gb2312"/>
          <w:kern w:val="0"/>
          <w:sz w:val="27"/>
          <w:szCs w:val="27"/>
        </w:rPr>
        <w:t>万元，</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16.17%</w:t>
      </w:r>
      <w:r>
        <w:rPr>
          <w:rFonts w:ascii="fang_song_gb2312" w:hAnsi="fang_song_gb2312" w:eastAsia="fang_song_gb2312" w:cs="fang_song_gb2312"/>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u w:val="single"/>
        </w:rPr>
        <w:t xml:space="preserve"> </w:t>
      </w:r>
      <w:r>
        <w:rPr>
          <w:rFonts w:hint="eastAsia" w:ascii="黑体" w:hAnsi="黑体" w:eastAsia="黑体" w:cs="黑体"/>
          <w:b/>
          <w:bCs/>
          <w:kern w:val="0"/>
          <w:sz w:val="27"/>
          <w:szCs w:val="27"/>
          <w:u w:val="single"/>
          <w:lang w:val="en-US" w:eastAsia="zh-CN"/>
        </w:rPr>
        <w:t>186.06</w:t>
      </w:r>
      <w:r>
        <w:rPr>
          <w:rFonts w:ascii="kai_ti_gb2312" w:hAnsi="kai_ti_gb2312" w:eastAsia="kai_ti_gb2312" w:cs="kai_ti_gb2312"/>
          <w:b/>
          <w:bCs/>
          <w:kern w:val="0"/>
          <w:sz w:val="27"/>
          <w:szCs w:val="27"/>
        </w:rPr>
        <w:t>万元。包括：</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u w:val="single"/>
        </w:rPr>
        <w:t>1.</w:t>
      </w:r>
      <w:r>
        <w:rPr>
          <w:rFonts w:ascii="fang_song_gb2312" w:hAnsi="fang_song_gb2312" w:eastAsia="fang_song_gb2312" w:cs="fang_song_gb2312"/>
          <w:kern w:val="0"/>
          <w:sz w:val="27"/>
          <w:szCs w:val="27"/>
        </w:rPr>
        <w:t>本年收入决算合计</w:t>
      </w:r>
      <w:r>
        <w:rPr>
          <w:rFonts w:hint="eastAsia" w:ascii="宋体" w:hAnsi="宋体" w:eastAsia="宋体" w:cs="宋体"/>
          <w:kern w:val="0"/>
          <w:sz w:val="27"/>
          <w:szCs w:val="27"/>
          <w:u w:val="single"/>
        </w:rPr>
        <w:t xml:space="preserve"> </w:t>
      </w:r>
      <w:r>
        <w:rPr>
          <w:rFonts w:hint="eastAsia" w:ascii="宋体" w:hAnsi="宋体" w:cs="宋体"/>
          <w:kern w:val="0"/>
          <w:sz w:val="27"/>
          <w:szCs w:val="27"/>
          <w:u w:val="single"/>
          <w:lang w:val="en-US" w:eastAsia="zh-CN"/>
        </w:rPr>
        <w:t>186.06</w:t>
      </w:r>
      <w:r>
        <w:rPr>
          <w:rFonts w:ascii="fang_song_gb2312" w:hAnsi="fang_song_gb2312" w:eastAsia="fang_song_gb2312" w:cs="fang_song_gb2312"/>
          <w:kern w:val="0"/>
          <w:sz w:val="27"/>
          <w:szCs w:val="27"/>
        </w:rPr>
        <w:t>万元。与上年决算相比，</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25.9</w:t>
      </w:r>
      <w:r>
        <w:rPr>
          <w:rFonts w:ascii="fang_song_gb2312" w:hAnsi="fang_song_gb2312" w:eastAsia="fang_song_gb2312" w:cs="fang_song_gb2312"/>
          <w:kern w:val="0"/>
          <w:sz w:val="27"/>
          <w:szCs w:val="27"/>
        </w:rPr>
        <w:t>万元，</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16.17</w:t>
      </w:r>
      <w:r>
        <w:rPr>
          <w:rFonts w:ascii="fang_song_gb2312" w:hAnsi="fang_song_gb2312" w:eastAsia="fang_song_gb2312" w:cs="fang_song_gb2312"/>
          <w:kern w:val="0"/>
          <w:sz w:val="27"/>
          <w:szCs w:val="27"/>
        </w:rPr>
        <w:t>%，变动原因：</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hint="eastAsia" w:ascii="fang_song_gb2312" w:hAnsi="fang_song_gb2312" w:cs="fang_song_gb2312"/>
          <w:kern w:val="0"/>
          <w:sz w:val="27"/>
          <w:szCs w:val="27"/>
          <w:lang w:val="en-US" w:eastAsia="zh-CN"/>
        </w:rPr>
        <w:t>年</w:t>
      </w:r>
      <w:r>
        <w:rPr>
          <w:rFonts w:hint="eastAsia" w:ascii="宋体" w:hAnsi="宋体" w:eastAsia="宋体" w:cs="宋体"/>
          <w:kern w:val="0"/>
          <w:sz w:val="27"/>
          <w:szCs w:val="27"/>
          <w:u w:val="none"/>
          <w:lang w:val="en-US" w:eastAsia="zh-CN"/>
        </w:rPr>
        <w:t>1</w:t>
      </w:r>
      <w:r>
        <w:rPr>
          <w:rFonts w:hint="eastAsia" w:ascii="fang_song_gb2312" w:hAnsi="fang_song_gb2312" w:cs="fang_song_gb2312"/>
          <w:kern w:val="0"/>
          <w:sz w:val="27"/>
          <w:szCs w:val="27"/>
          <w:lang w:val="en-US" w:eastAsia="zh-CN"/>
        </w:rPr>
        <w:t>名人员调出，</w:t>
      </w:r>
      <w:r>
        <w:rPr>
          <w:rFonts w:hint="eastAsia" w:ascii="宋体" w:hAnsi="宋体" w:eastAsia="宋体" w:cs="宋体"/>
          <w:kern w:val="0"/>
          <w:sz w:val="27"/>
          <w:szCs w:val="27"/>
          <w:u w:val="none"/>
          <w:lang w:val="en-US" w:eastAsia="zh-CN"/>
        </w:rPr>
        <w:t>3</w:t>
      </w:r>
      <w:r>
        <w:rPr>
          <w:rFonts w:hint="eastAsia" w:ascii="fang_song_gb2312" w:hAnsi="fang_song_gb2312" w:cs="fang_song_gb2312"/>
          <w:kern w:val="0"/>
          <w:sz w:val="27"/>
          <w:szCs w:val="27"/>
          <w:lang w:val="en-US" w:eastAsia="zh-CN"/>
        </w:rPr>
        <w:t>名人员新考录</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u w:val="single"/>
        </w:rPr>
        <w:t>2</w:t>
      </w:r>
      <w:r>
        <w:rPr>
          <w:rFonts w:ascii="fang_song_gb2312" w:hAnsi="fang_song_gb2312" w:eastAsia="fang_song_gb2312" w:cs="fang_song_gb2312"/>
          <w:kern w:val="0"/>
          <w:sz w:val="27"/>
          <w:szCs w:val="27"/>
        </w:rPr>
        <w:t>.使用非财政拨款结余和专用结余</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不存在此项内容</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u w:val="single"/>
        </w:rPr>
        <w:t>3</w:t>
      </w:r>
      <w:r>
        <w:rPr>
          <w:rFonts w:ascii="fang_song_gb2312" w:hAnsi="fang_song_gb2312" w:eastAsia="fang_song_gb2312" w:cs="fang_song_gb2312"/>
          <w:kern w:val="0"/>
          <w:sz w:val="27"/>
          <w:szCs w:val="27"/>
        </w:rPr>
        <w:t xml:space="preserve">.年初结转和结余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不存在此项内容</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rPr>
        <w:t xml:space="preserve"> </w:t>
      </w:r>
      <w:r>
        <w:rPr>
          <w:rFonts w:hint="eastAsia" w:ascii="黑体" w:hAnsi="黑体" w:eastAsia="黑体" w:cs="黑体"/>
          <w:b/>
          <w:bCs/>
          <w:kern w:val="0"/>
          <w:sz w:val="27"/>
          <w:szCs w:val="27"/>
          <w:u w:val="single"/>
          <w:lang w:val="en-US" w:eastAsia="zh-CN"/>
        </w:rPr>
        <w:t>186.06</w:t>
      </w:r>
      <w:r>
        <w:rPr>
          <w:rFonts w:ascii="kai_ti_gb2312" w:hAnsi="kai_ti_gb2312" w:eastAsia="kai_ti_gb2312" w:cs="kai_ti_gb2312"/>
          <w:b/>
          <w:bCs/>
          <w:kern w:val="0"/>
          <w:sz w:val="27"/>
          <w:szCs w:val="27"/>
        </w:rPr>
        <w:t>万元。包括：</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u w:val="single"/>
        </w:rPr>
        <w:t>1</w:t>
      </w:r>
      <w:r>
        <w:rPr>
          <w:rFonts w:ascii="fang_song_gb2312" w:hAnsi="fang_song_gb2312" w:eastAsia="fang_song_gb2312" w:cs="fang_song_gb2312"/>
          <w:kern w:val="0"/>
          <w:sz w:val="27"/>
          <w:szCs w:val="27"/>
        </w:rPr>
        <w:t>.本年支出决算合计</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186.06</w:t>
      </w:r>
      <w:r>
        <w:rPr>
          <w:rFonts w:ascii="fang_song_gb2312" w:hAnsi="fang_song_gb2312" w:eastAsia="fang_song_gb2312" w:cs="fang_song_gb2312"/>
          <w:kern w:val="0"/>
          <w:sz w:val="27"/>
          <w:szCs w:val="27"/>
        </w:rPr>
        <w:t>万元。与上年决算相比，</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25.9</w:t>
      </w:r>
      <w:r>
        <w:rPr>
          <w:rFonts w:ascii="fang_song_gb2312" w:hAnsi="fang_song_gb2312" w:eastAsia="fang_song_gb2312" w:cs="fang_song_gb2312"/>
          <w:kern w:val="0"/>
          <w:sz w:val="27"/>
          <w:szCs w:val="27"/>
        </w:rPr>
        <w:t>万元，</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16.17</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，变动原因：</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hint="eastAsia" w:ascii="fang_song_gb2312" w:hAnsi="fang_song_gb2312" w:cs="fang_song_gb2312"/>
          <w:kern w:val="0"/>
          <w:sz w:val="27"/>
          <w:szCs w:val="27"/>
          <w:lang w:val="en-US" w:eastAsia="zh-CN"/>
        </w:rPr>
        <w:t>年</w:t>
      </w:r>
      <w:r>
        <w:rPr>
          <w:rFonts w:hint="eastAsia" w:ascii="宋体" w:hAnsi="宋体" w:eastAsia="宋体" w:cs="宋体"/>
          <w:kern w:val="0"/>
          <w:sz w:val="27"/>
          <w:szCs w:val="27"/>
          <w:u w:val="none"/>
          <w:lang w:val="en-US" w:eastAsia="zh-CN"/>
        </w:rPr>
        <w:t>1</w:t>
      </w:r>
      <w:r>
        <w:rPr>
          <w:rFonts w:hint="eastAsia" w:ascii="fang_song_gb2312" w:hAnsi="fang_song_gb2312" w:cs="fang_song_gb2312"/>
          <w:kern w:val="0"/>
          <w:sz w:val="27"/>
          <w:szCs w:val="27"/>
          <w:lang w:val="en-US" w:eastAsia="zh-CN"/>
        </w:rPr>
        <w:t>名人员调出，</w:t>
      </w:r>
      <w:r>
        <w:rPr>
          <w:rFonts w:hint="eastAsia" w:ascii="宋体" w:hAnsi="宋体" w:eastAsia="宋体" w:cs="宋体"/>
          <w:kern w:val="0"/>
          <w:sz w:val="27"/>
          <w:szCs w:val="27"/>
          <w:u w:val="none"/>
          <w:lang w:val="en-US" w:eastAsia="zh-CN"/>
        </w:rPr>
        <w:t>3</w:t>
      </w:r>
      <w:r>
        <w:rPr>
          <w:rFonts w:hint="eastAsia" w:ascii="fang_song_gb2312" w:hAnsi="fang_song_gb2312" w:cs="fang_song_gb2312"/>
          <w:kern w:val="0"/>
          <w:sz w:val="27"/>
          <w:szCs w:val="27"/>
          <w:lang w:val="en-US" w:eastAsia="zh-CN"/>
        </w:rPr>
        <w:t>名人员新考录</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u w:val="single"/>
        </w:rPr>
        <w:t>2.</w:t>
      </w:r>
      <w:r>
        <w:rPr>
          <w:rFonts w:ascii="fang_song_gb2312" w:hAnsi="fang_song_gb2312" w:eastAsia="fang_song_gb2312" w:cs="fang_song_gb2312"/>
          <w:kern w:val="0"/>
          <w:sz w:val="27"/>
          <w:szCs w:val="27"/>
        </w:rPr>
        <w:t>结余分配</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万元。结余分配事项：</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hint="eastAsia" w:ascii="宋体" w:hAnsi="宋体" w:eastAsia="宋体" w:cs="宋体"/>
          <w:kern w:val="0"/>
          <w:sz w:val="27"/>
          <w:szCs w:val="27"/>
          <w:u w:val="single"/>
        </w:rPr>
        <w:t xml:space="preserve"> </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不存在此项内容</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u w:val="single"/>
        </w:rPr>
        <w:t>3.</w:t>
      </w:r>
      <w:r>
        <w:rPr>
          <w:rFonts w:ascii="fang_song_gb2312" w:hAnsi="fang_song_gb2312" w:eastAsia="fang_song_gb2312" w:cs="fang_song_gb2312"/>
          <w:kern w:val="0"/>
          <w:sz w:val="27"/>
          <w:szCs w:val="27"/>
        </w:rPr>
        <w:t>年末结转和结余</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万元。结转和结余事项：</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hint="eastAsia" w:ascii="宋体" w:hAnsi="宋体" w:eastAsia="宋体" w:cs="宋体"/>
          <w:kern w:val="0"/>
          <w:sz w:val="27"/>
          <w:szCs w:val="27"/>
          <w:u w:val="single"/>
        </w:rPr>
        <w:t xml:space="preserve"> </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不存在此项内容</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u w:val="single"/>
        </w:rPr>
        <w:t>202</w:t>
      </w:r>
      <w:r>
        <w:rPr>
          <w:rFonts w:hint="eastAsia" w:ascii="宋体" w:hAnsi="宋体" w:cs="宋体"/>
          <w:kern w:val="0"/>
          <w:sz w:val="27"/>
          <w:szCs w:val="27"/>
          <w:u w:val="single"/>
          <w:lang w:val="en-US" w:eastAsia="zh-CN"/>
        </w:rPr>
        <w:t>4</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186.06</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186.06</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100.00%；</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本年国有资本经营预算财政拨款收入</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本年上级补助收入</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本年附属单位上缴收入</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本年其他收入</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w:t>
      </w:r>
    </w:p>
    <w:p>
      <w:pPr>
        <w:pStyle w:val="2"/>
        <w:rPr>
          <w:rFonts w:ascii="fang_song_gb2312" w:hAnsi="fang_song_gb2312" w:eastAsia="fang_song_gb2312" w:cs="fang_song_gb2312"/>
          <w:kern w:val="0"/>
          <w:sz w:val="27"/>
          <w:szCs w:val="27"/>
        </w:rPr>
      </w:pPr>
    </w:p>
    <w:p>
      <w:pPr>
        <w:pStyle w:val="2"/>
        <w:rPr>
          <w:rFonts w:ascii="fang_song_gb2312" w:hAnsi="fang_song_gb2312" w:eastAsia="fang_song_gb2312" w:cs="fang_song_gb2312"/>
          <w:kern w:val="0"/>
          <w:sz w:val="27"/>
          <w:szCs w:val="27"/>
        </w:rPr>
      </w:pPr>
    </w:p>
    <w:p>
      <w:pPr>
        <w:pStyle w:val="2"/>
        <w:rPr>
          <w:rFonts w:hint="eastAsia" w:ascii="fang_song_gb2312" w:hAnsi="fang_song_gb2312" w:eastAsia="宋体" w:cs="fang_song_gb2312"/>
          <w:kern w:val="0"/>
          <w:sz w:val="27"/>
          <w:szCs w:val="27"/>
          <w:lang w:eastAsia="zh-CN"/>
        </w:rPr>
      </w:pPr>
      <w:r>
        <w:rPr>
          <w:rFonts w:hint="eastAsia" w:ascii="fang_song_gb2312" w:hAnsi="fang_song_gb2312" w:eastAsia="宋体" w:cs="fang_song_gb2312"/>
          <w:kern w:val="0"/>
          <w:sz w:val="27"/>
          <w:szCs w:val="27"/>
          <w:lang w:eastAsia="zh-CN"/>
        </w:rPr>
        <w:drawing>
          <wp:inline distT="0" distB="0" distL="114300" distR="114300">
            <wp:extent cx="4568825" cy="2993390"/>
            <wp:effectExtent l="4445" t="4445" r="13970"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u w:val="none"/>
        </w:rPr>
        <w:t>202</w:t>
      </w:r>
      <w:r>
        <w:rPr>
          <w:rFonts w:hint="eastAsia" w:ascii="宋体" w:hAnsi="宋体" w:cs="宋体"/>
          <w:kern w:val="0"/>
          <w:sz w:val="27"/>
          <w:szCs w:val="27"/>
          <w:u w:val="none"/>
          <w:lang w:val="en-US" w:eastAsia="zh-CN"/>
        </w:rPr>
        <w:t>4</w:t>
      </w:r>
      <w:r>
        <w:rPr>
          <w:rFonts w:ascii="fang_song_gb2312" w:hAnsi="fang_song_gb2312" w:eastAsia="fang_song_gb2312" w:cs="fang_song_gb2312"/>
          <w:kern w:val="0"/>
          <w:sz w:val="27"/>
          <w:szCs w:val="27"/>
        </w:rPr>
        <w:t>年度本年支出决算合计</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186.06</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本年基本支出</w:t>
      </w:r>
      <w:r>
        <w:rPr>
          <w:rFonts w:hint="eastAsia" w:ascii="宋体" w:hAnsi="宋体" w:eastAsia="宋体" w:cs="宋体"/>
          <w:kern w:val="0"/>
          <w:sz w:val="27"/>
          <w:szCs w:val="27"/>
          <w:u w:val="single"/>
        </w:rPr>
        <w:t xml:space="preserve"> </w:t>
      </w:r>
      <w:r>
        <w:rPr>
          <w:rFonts w:hint="eastAsia" w:ascii="宋体" w:hAnsi="宋体" w:cs="宋体"/>
          <w:kern w:val="0"/>
          <w:sz w:val="27"/>
          <w:szCs w:val="27"/>
          <w:u w:val="single"/>
          <w:lang w:val="en-US" w:eastAsia="zh-CN"/>
        </w:rPr>
        <w:t>176.06</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94.63</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本年项目支出</w:t>
      </w:r>
      <w:r>
        <w:rPr>
          <w:rFonts w:hint="eastAsia"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10</w:t>
      </w:r>
      <w:r>
        <w:rPr>
          <w:rFonts w:hint="eastAsia" w:ascii="宋体" w:hAnsi="宋体" w:eastAsia="宋体" w:cs="宋体"/>
          <w:kern w:val="0"/>
          <w:sz w:val="27"/>
          <w:szCs w:val="27"/>
          <w:u w:val="single"/>
        </w:rPr>
        <w:t>万</w:t>
      </w:r>
      <w:r>
        <w:rPr>
          <w:rFonts w:ascii="fang_song_gb2312" w:hAnsi="fang_song_gb2312" w:eastAsia="fang_song_gb2312" w:cs="fang_song_gb2312"/>
          <w:kern w:val="0"/>
          <w:sz w:val="27"/>
          <w:szCs w:val="27"/>
        </w:rPr>
        <w:t>元，占</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5.37</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本年对附属单位补助支出</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u w:val="single"/>
        </w:rPr>
      </w:pPr>
    </w:p>
    <w:p>
      <w:pPr>
        <w:widowControl/>
        <w:spacing w:before="240" w:after="240"/>
        <w:jc w:val="center"/>
        <w:rPr>
          <w:rFonts w:ascii="fang_song_gb2312" w:hAnsi="fang_song_gb2312" w:eastAsia="fang_song_gb2312" w:cs="fang_song_gb2312"/>
          <w:kern w:val="0"/>
          <w:sz w:val="27"/>
          <w:szCs w:val="27"/>
        </w:rPr>
      </w:pPr>
      <w:r>
        <w:rPr>
          <w:rFonts w:hint="eastAsia" w:ascii="fang_song_gb2312" w:hAnsi="fang_song_gb2312" w:eastAsia="宋体" w:cs="fang_song_gb2312"/>
          <w:kern w:val="0"/>
          <w:sz w:val="27"/>
          <w:szCs w:val="27"/>
          <w:lang w:eastAsia="zh-CN"/>
        </w:rPr>
        <w:drawing>
          <wp:inline distT="0" distB="0" distL="114300" distR="114300">
            <wp:extent cx="4198620" cy="2677795"/>
            <wp:effectExtent l="4445" t="4445" r="18415"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u w:val="none"/>
        </w:rPr>
        <w:t>202</w:t>
      </w:r>
      <w:r>
        <w:rPr>
          <w:rFonts w:hint="eastAsia" w:ascii="宋体" w:hAnsi="宋体" w:cs="宋体"/>
          <w:kern w:val="0"/>
          <w:sz w:val="27"/>
          <w:szCs w:val="27"/>
          <w:u w:val="none"/>
          <w:lang w:val="en-US" w:eastAsia="zh-CN"/>
        </w:rPr>
        <w:t>4</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186.06</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22.98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14.09</w:t>
      </w:r>
      <w:r>
        <w:rPr>
          <w:rFonts w:ascii="fang_song_gb2312" w:hAnsi="fang_song_gb2312" w:eastAsia="fang_song_gb2312" w:cs="fang_song_gb2312"/>
          <w:kern w:val="0"/>
          <w:sz w:val="27"/>
          <w:szCs w:val="27"/>
        </w:rPr>
        <w:t>%，变动原因：</w:t>
      </w:r>
      <w:r>
        <w:rPr>
          <w:rFonts w:hint="eastAsia" w:ascii="宋体" w:hAnsi="宋体" w:eastAsia="宋体" w:cs="宋体"/>
          <w:kern w:val="0"/>
          <w:sz w:val="27"/>
          <w:szCs w:val="27"/>
          <w:u w:val="single"/>
          <w:lang w:val="en-US" w:eastAsia="zh-CN"/>
        </w:rPr>
        <w:t>202</w:t>
      </w:r>
      <w:r>
        <w:rPr>
          <w:rFonts w:hint="eastAsia" w:ascii="宋体" w:hAnsi="宋体" w:cs="宋体"/>
          <w:kern w:val="0"/>
          <w:sz w:val="27"/>
          <w:szCs w:val="27"/>
          <w:u w:val="single"/>
          <w:lang w:val="en-US" w:eastAsia="zh-CN"/>
        </w:rPr>
        <w:t>4</w:t>
      </w:r>
      <w:r>
        <w:rPr>
          <w:rFonts w:hint="eastAsia" w:ascii="fang_song_gb2312" w:hAnsi="fang_song_gb2312" w:cs="fang_song_gb2312"/>
          <w:kern w:val="0"/>
          <w:sz w:val="27"/>
          <w:szCs w:val="27"/>
          <w:lang w:val="en-US" w:eastAsia="zh-CN"/>
        </w:rPr>
        <w:t>年新增三名新考录人员</w:t>
      </w:r>
      <w:r>
        <w:rPr>
          <w:rFonts w:ascii="fang_song_gb2312" w:hAnsi="fang_song_gb2312" w:eastAsia="fang_song_gb2312" w:cs="fang_song_gb2312"/>
          <w:kern w:val="0"/>
          <w:sz w:val="27"/>
          <w:szCs w:val="27"/>
        </w:rPr>
        <w:t>；与上年决算相比，收、支总计</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25.9</w:t>
      </w:r>
      <w:r>
        <w:rPr>
          <w:rFonts w:ascii="fang_song_gb2312" w:hAnsi="fang_song_gb2312" w:eastAsia="fang_song_gb2312" w:cs="fang_song_gb2312"/>
          <w:kern w:val="0"/>
          <w:sz w:val="27"/>
          <w:szCs w:val="27"/>
        </w:rPr>
        <w:t>万元，</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16.17</w:t>
      </w:r>
      <w:r>
        <w:rPr>
          <w:rFonts w:ascii="fang_song_gb2312" w:hAnsi="fang_song_gb2312" w:eastAsia="fang_song_gb2312" w:cs="fang_song_gb2312"/>
          <w:kern w:val="0"/>
          <w:sz w:val="27"/>
          <w:szCs w:val="27"/>
        </w:rPr>
        <w:t>%，变动原因：</w:t>
      </w:r>
      <w:r>
        <w:rPr>
          <w:rFonts w:hint="eastAsia" w:ascii="宋体" w:hAnsi="宋体" w:eastAsia="宋体" w:cs="宋体"/>
          <w:kern w:val="0"/>
          <w:sz w:val="27"/>
          <w:szCs w:val="27"/>
          <w:u w:val="none"/>
        </w:rPr>
        <w:t>202</w:t>
      </w:r>
      <w:r>
        <w:rPr>
          <w:rFonts w:hint="eastAsia" w:ascii="宋体" w:hAnsi="宋体" w:cs="宋体"/>
          <w:kern w:val="0"/>
          <w:sz w:val="27"/>
          <w:szCs w:val="27"/>
          <w:u w:val="none"/>
          <w:lang w:val="en-US" w:eastAsia="zh-CN"/>
        </w:rPr>
        <w:t>4</w:t>
      </w:r>
      <w:r>
        <w:rPr>
          <w:rFonts w:hint="eastAsia" w:ascii="fang_song_gb2312" w:hAnsi="fang_song_gb2312" w:eastAsia="fang_song_gb2312" w:cs="fang_song_gb2312"/>
          <w:kern w:val="0"/>
          <w:sz w:val="27"/>
          <w:szCs w:val="27"/>
        </w:rPr>
        <w:t>年一名人员调出</w:t>
      </w:r>
      <w:r>
        <w:rPr>
          <w:rFonts w:hint="eastAsia" w:ascii="fang_song_gb2312" w:hAnsi="fang_song_gb2312" w:eastAsia="宋体" w:cs="fang_song_gb2312"/>
          <w:kern w:val="0"/>
          <w:sz w:val="27"/>
          <w:szCs w:val="27"/>
          <w:lang w:eastAsia="zh-CN"/>
        </w:rPr>
        <w:t>，</w:t>
      </w:r>
      <w:r>
        <w:rPr>
          <w:rFonts w:hint="eastAsia" w:ascii="fang_song_gb2312" w:hAnsi="fang_song_gb2312" w:eastAsia="宋体" w:cs="fang_song_gb2312"/>
          <w:kern w:val="0"/>
          <w:sz w:val="27"/>
          <w:szCs w:val="27"/>
          <w:lang w:val="en-US" w:eastAsia="zh-CN"/>
        </w:rPr>
        <w:t>三名人员新考录</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u w:val="none"/>
        </w:rPr>
        <w:t>202</w:t>
      </w:r>
      <w:r>
        <w:rPr>
          <w:rFonts w:hint="eastAsia" w:ascii="宋体" w:hAnsi="宋体" w:cs="宋体"/>
          <w:kern w:val="0"/>
          <w:sz w:val="27"/>
          <w:szCs w:val="27"/>
          <w:u w:val="none"/>
          <w:lang w:val="en-US" w:eastAsia="zh-CN"/>
        </w:rPr>
        <w:t>4</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186.06</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163.08</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114.09</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一般公共服务类决算数为</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万元，与年初预算相比增加（减少）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rPr>
        <w:t xml:space="preserve">  </w:t>
      </w:r>
      <w:r>
        <w:rPr>
          <w:rFonts w:hint="eastAsia" w:ascii="宋体" w:hAnsi="宋体" w:eastAsia="宋体" w:cs="宋体"/>
          <w:kern w:val="0"/>
          <w:sz w:val="27"/>
          <w:szCs w:val="27"/>
          <w:lang w:val="en-US" w:eastAsia="zh-CN"/>
        </w:rPr>
        <w:t>1</w:t>
      </w:r>
      <w:r>
        <w:rPr>
          <w:rFonts w:hint="eastAsia" w:ascii="宋体" w:hAnsi="宋体" w:eastAsia="宋体" w:cs="宋体"/>
          <w:kern w:val="0"/>
          <w:sz w:val="27"/>
          <w:szCs w:val="27"/>
        </w:rPr>
        <w:t>．</w:t>
      </w:r>
      <w:r>
        <w:rPr>
          <w:rFonts w:ascii="fang_song_gb2312" w:hAnsi="fang_song_gb2312" w:eastAsia="fang_song_gb2312" w:cs="fang_song_gb2312"/>
          <w:kern w:val="0"/>
          <w:sz w:val="27"/>
          <w:szCs w:val="27"/>
        </w:rPr>
        <w:t>人大事务（款）行政运行（项）。年初预算</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rPr>
        <w:t>万元，完成年初预算的</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val="en-US" w:eastAsia="zh-CN"/>
        </w:rPr>
        <w:t>不存在此项内容</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（二）公共安全（类）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公共安全类决算数为</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hint="eastAsia" w:ascii="宋体" w:hAnsi="宋体" w:eastAsia="宋体" w:cs="宋体"/>
          <w:kern w:val="0"/>
          <w:sz w:val="27"/>
          <w:szCs w:val="27"/>
          <w:u w:val="none"/>
        </w:rPr>
        <w:t>万元，与年初预算相比增加（减少）</w:t>
      </w:r>
      <w:r>
        <w:rPr>
          <w:rFonts w:hint="eastAsia" w:ascii="宋体" w:hAnsi="宋体" w:eastAsia="宋体" w:cs="宋体"/>
          <w:kern w:val="0"/>
          <w:sz w:val="27"/>
          <w:szCs w:val="27"/>
          <w:u w:val="single"/>
        </w:rPr>
        <w:t xml:space="preserve"> 0.00</w:t>
      </w:r>
      <w:r>
        <w:rPr>
          <w:rFonts w:hint="eastAsia" w:ascii="宋体" w:hAnsi="宋体" w:eastAsia="宋体" w:cs="宋体"/>
          <w:kern w:val="0"/>
          <w:sz w:val="27"/>
          <w:szCs w:val="27"/>
          <w:u w:val="none"/>
        </w:rPr>
        <w:t>万元</w:t>
      </w:r>
      <w:r>
        <w:rPr>
          <w:rFonts w:ascii="fang_song_gb2312" w:hAnsi="fang_song_gb2312" w:eastAsia="fang_song_gb2312" w:cs="fang_song_gb2312"/>
          <w:kern w:val="0"/>
          <w:sz w:val="27"/>
          <w:szCs w:val="27"/>
        </w:rPr>
        <w:t>。其中：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宋体" w:hAnsi="宋体" w:eastAsia="宋体" w:cs="宋体"/>
          <w:kern w:val="0"/>
          <w:sz w:val="27"/>
          <w:szCs w:val="27"/>
        </w:rPr>
        <w:t xml:space="preserve"> 1．</w:t>
      </w:r>
      <w:r>
        <w:rPr>
          <w:rFonts w:ascii="fang_song_gb2312" w:hAnsi="fang_song_gb2312" w:eastAsia="fang_song_gb2312" w:cs="fang_song_gb2312"/>
          <w:kern w:val="0"/>
          <w:sz w:val="27"/>
          <w:szCs w:val="27"/>
        </w:rPr>
        <w:t>公安（款）行政运行（项）。年初预算</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rPr>
        <w:t>万元，完成年初预算的</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val="en-US" w:eastAsia="zh-CN"/>
        </w:rPr>
        <w:t>不存在此项内容</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（三）社会保障和就业支出（类）</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社会保障和就业支出类决算数为</w:t>
      </w:r>
      <w:r>
        <w:rPr>
          <w:rFonts w:hint="eastAsia" w:ascii="times_new_roman" w:hAnsi="times_new_roman" w:eastAsia="宋体" w:cs="times_new_roman"/>
          <w:kern w:val="0"/>
          <w:sz w:val="27"/>
          <w:szCs w:val="27"/>
          <w:u w:val="single"/>
          <w:lang w:val="en-US" w:eastAsia="zh-CN"/>
        </w:rPr>
        <w:t>24.96</w:t>
      </w:r>
      <w:r>
        <w:rPr>
          <w:rFonts w:ascii="fang_song_gb2312" w:hAnsi="fang_song_gb2312" w:eastAsia="fang_song_gb2312" w:cs="fang_song_gb2312"/>
          <w:kern w:val="0"/>
          <w:sz w:val="27"/>
          <w:szCs w:val="27"/>
        </w:rPr>
        <w:t>万元，与年初预算相比增加（减少）</w:t>
      </w:r>
      <w:r>
        <w:rPr>
          <w:rFonts w:hint="eastAsia" w:ascii="times_new_roman" w:hAnsi="times_new_roman" w:eastAsia="宋体" w:cs="times_new_roman"/>
          <w:kern w:val="0"/>
          <w:sz w:val="27"/>
          <w:szCs w:val="27"/>
          <w:u w:val="single"/>
          <w:lang w:val="en-US" w:eastAsia="zh-CN"/>
        </w:rPr>
        <w:t>3.83</w:t>
      </w:r>
      <w:r>
        <w:rPr>
          <w:rFonts w:ascii="fang_song_gb2312" w:hAnsi="fang_song_gb2312" w:eastAsia="fang_song_gb2312" w:cs="fang_song_gb2312"/>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宋体" w:hAnsi="宋体" w:eastAsia="宋体" w:cs="宋体"/>
          <w:kern w:val="0"/>
          <w:sz w:val="27"/>
          <w:szCs w:val="27"/>
        </w:rPr>
        <w:t xml:space="preserve"> 1．</w:t>
      </w:r>
      <w:r>
        <w:rPr>
          <w:rFonts w:ascii="fang_song_gb2312" w:hAnsi="fang_song_gb2312" w:eastAsia="fang_song_gb2312" w:cs="fang_song_gb2312"/>
          <w:kern w:val="0"/>
          <w:sz w:val="27"/>
          <w:szCs w:val="27"/>
        </w:rPr>
        <w:t>行政事业单位养老支出（款）行政单位离退休（项）。年初预算</w:t>
      </w:r>
      <w:r>
        <w:rPr>
          <w:rFonts w:hint="eastAsia" w:ascii="宋体" w:hAnsi="宋体" w:cs="宋体"/>
          <w:kern w:val="0"/>
          <w:sz w:val="27"/>
          <w:szCs w:val="27"/>
          <w:u w:val="single"/>
          <w:lang w:val="en-US" w:eastAsia="zh-CN"/>
        </w:rPr>
        <w:t>20.45</w:t>
      </w:r>
      <w:r>
        <w:rPr>
          <w:rFonts w:ascii="fang_song_gb2312" w:hAnsi="fang_song_gb2312" w:eastAsia="fang_song_gb2312" w:cs="fang_song_gb2312"/>
          <w:kern w:val="0"/>
          <w:sz w:val="27"/>
          <w:szCs w:val="27"/>
        </w:rPr>
        <w:t>万元，支出决算</w:t>
      </w:r>
      <w:r>
        <w:rPr>
          <w:rFonts w:hint="eastAsia" w:ascii="宋体" w:hAnsi="宋体" w:cs="宋体"/>
          <w:kern w:val="0"/>
          <w:sz w:val="27"/>
          <w:szCs w:val="27"/>
          <w:u w:val="single"/>
          <w:lang w:val="en-US" w:eastAsia="zh-CN"/>
        </w:rPr>
        <w:t>24.18</w:t>
      </w:r>
      <w:r>
        <w:rPr>
          <w:rFonts w:ascii="fang_song_gb2312" w:hAnsi="fang_song_gb2312" w:eastAsia="fang_song_gb2312" w:cs="fang_song_gb2312"/>
          <w:kern w:val="0"/>
          <w:sz w:val="27"/>
          <w:szCs w:val="27"/>
        </w:rPr>
        <w:t>万元，完成年初预算的</w:t>
      </w:r>
      <w:r>
        <w:rPr>
          <w:rFonts w:hint="eastAsia" w:ascii="宋体" w:hAnsi="宋体" w:cs="宋体"/>
          <w:kern w:val="0"/>
          <w:sz w:val="27"/>
          <w:szCs w:val="27"/>
          <w:u w:val="single"/>
          <w:lang w:val="en-US" w:eastAsia="zh-CN"/>
        </w:rPr>
        <w:t>118.24</w:t>
      </w:r>
      <w:r>
        <w:rPr>
          <w:rFonts w:ascii="fang_song_gb2312" w:hAnsi="fang_song_gb2312" w:eastAsia="fang_song_gb2312" w:cs="fang_song_gb2312"/>
          <w:kern w:val="0"/>
          <w:sz w:val="27"/>
          <w:szCs w:val="27"/>
        </w:rPr>
        <w:t>%。决算数与年初预算数的差异原因：</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hint="eastAsia" w:ascii="fang_song_gb2312" w:hAnsi="fang_song_gb2312" w:cs="fang_song_gb2312"/>
          <w:kern w:val="0"/>
          <w:sz w:val="27"/>
          <w:szCs w:val="27"/>
          <w:lang w:val="en-US" w:eastAsia="zh-CN"/>
        </w:rPr>
        <w:t>年新增三名新考录人员</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highlight w:val="none"/>
        </w:rPr>
      </w:pPr>
      <w:r>
        <w:rPr>
          <w:rFonts w:ascii="fang_song_gb2312" w:hAnsi="fang_song_gb2312" w:eastAsia="fang_song_gb2312" w:cs="fang_song_gb2312"/>
          <w:kern w:val="0"/>
          <w:sz w:val="27"/>
          <w:szCs w:val="27"/>
        </w:rPr>
        <w:t> </w:t>
      </w:r>
      <w:r>
        <w:rPr>
          <w:rFonts w:ascii="fang_song_gb2312" w:hAnsi="fang_song_gb2312" w:eastAsia="fang_song_gb2312" w:cs="fang_song_gb2312"/>
          <w:kern w:val="0"/>
          <w:sz w:val="27"/>
          <w:szCs w:val="27"/>
          <w:highlight w:val="none"/>
        </w:rPr>
        <w:t xml:space="preserve">  </w:t>
      </w:r>
      <w:r>
        <w:rPr>
          <w:rFonts w:hint="eastAsia" w:ascii="宋体" w:hAnsi="宋体" w:eastAsia="宋体" w:cs="宋体"/>
          <w:kern w:val="0"/>
          <w:sz w:val="27"/>
          <w:szCs w:val="27"/>
          <w:highlight w:val="none"/>
        </w:rPr>
        <w:t xml:space="preserve"> 2．</w:t>
      </w:r>
      <w:r>
        <w:rPr>
          <w:rFonts w:ascii="fang_song_gb2312" w:hAnsi="fang_song_gb2312" w:eastAsia="fang_song_gb2312" w:cs="fang_song_gb2312"/>
          <w:kern w:val="0"/>
          <w:sz w:val="27"/>
          <w:szCs w:val="27"/>
          <w:highlight w:val="none"/>
        </w:rPr>
        <w:t>行政事业单位养老支出（款）事业单位离退休（项）。年初预算</w:t>
      </w:r>
      <w:r>
        <w:rPr>
          <w:rFonts w:hint="eastAsia" w:ascii="宋体" w:hAnsi="宋体" w:cs="宋体"/>
          <w:kern w:val="0"/>
          <w:sz w:val="27"/>
          <w:szCs w:val="27"/>
          <w:highlight w:val="none"/>
          <w:u w:val="single"/>
          <w:lang w:val="en-US" w:eastAsia="zh-CN"/>
        </w:rPr>
        <w:t>8.69</w:t>
      </w:r>
      <w:r>
        <w:rPr>
          <w:rFonts w:ascii="fang_song_gb2312" w:hAnsi="fang_song_gb2312" w:eastAsia="fang_song_gb2312" w:cs="fang_song_gb2312"/>
          <w:kern w:val="0"/>
          <w:sz w:val="27"/>
          <w:szCs w:val="27"/>
          <w:highlight w:val="none"/>
        </w:rPr>
        <w:t>万元，支出决算</w:t>
      </w:r>
      <w:r>
        <w:rPr>
          <w:rFonts w:hint="eastAsia" w:ascii="宋体" w:hAnsi="宋体" w:cs="宋体"/>
          <w:kern w:val="0"/>
          <w:sz w:val="27"/>
          <w:szCs w:val="27"/>
          <w:highlight w:val="none"/>
          <w:u w:val="single"/>
          <w:lang w:val="en-US" w:eastAsia="zh-CN"/>
        </w:rPr>
        <w:t>10.22</w:t>
      </w:r>
      <w:r>
        <w:rPr>
          <w:rFonts w:ascii="fang_song_gb2312" w:hAnsi="fang_song_gb2312" w:eastAsia="fang_song_gb2312" w:cs="fang_song_gb2312"/>
          <w:kern w:val="0"/>
          <w:sz w:val="27"/>
          <w:szCs w:val="27"/>
          <w:highlight w:val="none"/>
        </w:rPr>
        <w:t>万元，完成年初预算的</w:t>
      </w:r>
      <w:r>
        <w:rPr>
          <w:rFonts w:hint="eastAsia" w:ascii="宋体" w:hAnsi="宋体" w:cs="宋体"/>
          <w:kern w:val="0"/>
          <w:sz w:val="27"/>
          <w:szCs w:val="27"/>
          <w:highlight w:val="none"/>
          <w:u w:val="single"/>
          <w:lang w:val="en-US" w:eastAsia="zh-CN"/>
        </w:rPr>
        <w:t>117.61</w:t>
      </w:r>
      <w:r>
        <w:rPr>
          <w:rFonts w:ascii="fang_song_gb2312" w:hAnsi="fang_song_gb2312" w:eastAsia="fang_song_gb2312" w:cs="fang_song_gb2312"/>
          <w:kern w:val="0"/>
          <w:sz w:val="27"/>
          <w:szCs w:val="27"/>
          <w:highlight w:val="none"/>
        </w:rPr>
        <w:t>%。决算数与年初预算数的差异原因：</w:t>
      </w:r>
      <w:r>
        <w:rPr>
          <w:rFonts w:hint="eastAsia" w:ascii="fang_song_gb2312" w:hAnsi="fang_song_gb2312" w:eastAsia="宋体" w:cs="fang_song_gb2312"/>
          <w:kern w:val="0"/>
          <w:sz w:val="27"/>
          <w:szCs w:val="27"/>
          <w:highlight w:val="none"/>
          <w:lang w:val="en-US" w:eastAsia="zh-CN"/>
        </w:rPr>
        <w:t>缴费基数调整</w:t>
      </w:r>
      <w:bookmarkStart w:id="2" w:name="_GoBack"/>
      <w:bookmarkEnd w:id="2"/>
      <w:r>
        <w:rPr>
          <w:rFonts w:ascii="fang_song_gb2312" w:hAnsi="fang_song_gb2312" w:eastAsia="fang_song_gb2312" w:cs="fang_song_gb2312"/>
          <w:kern w:val="0"/>
          <w:sz w:val="27"/>
          <w:szCs w:val="27"/>
          <w:highlight w:val="none"/>
        </w:rPr>
        <w:t>。</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宋体" w:hAnsi="宋体" w:eastAsia="宋体" w:cs="宋体"/>
          <w:kern w:val="0"/>
          <w:sz w:val="27"/>
          <w:szCs w:val="27"/>
        </w:rPr>
        <w:t xml:space="preserve"> 3．</w:t>
      </w:r>
      <w:r>
        <w:rPr>
          <w:rFonts w:ascii="fang_song_gb2312" w:hAnsi="fang_song_gb2312" w:eastAsia="fang_song_gb2312" w:cs="fang_song_gb2312"/>
          <w:kern w:val="0"/>
          <w:sz w:val="27"/>
          <w:szCs w:val="27"/>
        </w:rPr>
        <w:t>行政事业单位养老支出（款）机关事业单位基本养老保险缴费支出（项）。年初预算</w:t>
      </w:r>
      <w:r>
        <w:rPr>
          <w:rFonts w:hint="eastAsia" w:ascii="宋体" w:hAnsi="宋体" w:cs="宋体"/>
          <w:kern w:val="0"/>
          <w:sz w:val="27"/>
          <w:szCs w:val="27"/>
          <w:u w:val="single"/>
          <w:lang w:val="en-US" w:eastAsia="zh-CN"/>
        </w:rPr>
        <w:t>11.76</w:t>
      </w:r>
      <w:r>
        <w:rPr>
          <w:rFonts w:ascii="fang_song_gb2312" w:hAnsi="fang_song_gb2312" w:eastAsia="fang_song_gb2312" w:cs="fang_song_gb2312"/>
          <w:kern w:val="0"/>
          <w:sz w:val="27"/>
          <w:szCs w:val="27"/>
        </w:rPr>
        <w:t>万元，支出决算</w:t>
      </w:r>
      <w:r>
        <w:rPr>
          <w:rFonts w:hint="eastAsia" w:ascii="宋体" w:hAnsi="宋体" w:cs="宋体"/>
          <w:kern w:val="0"/>
          <w:sz w:val="27"/>
          <w:szCs w:val="27"/>
          <w:u w:val="single"/>
          <w:lang w:val="en-US" w:eastAsia="zh-CN"/>
        </w:rPr>
        <w:t>13.96</w:t>
      </w:r>
      <w:r>
        <w:rPr>
          <w:rFonts w:hint="eastAsia" w:ascii="宋体" w:hAnsi="宋体" w:eastAsia="宋体" w:cs="宋体"/>
          <w:kern w:val="0"/>
          <w:sz w:val="27"/>
          <w:szCs w:val="27"/>
          <w:u w:val="single"/>
        </w:rPr>
        <w:t>万</w:t>
      </w:r>
      <w:r>
        <w:rPr>
          <w:rFonts w:ascii="fang_song_gb2312" w:hAnsi="fang_song_gb2312" w:eastAsia="fang_song_gb2312" w:cs="fang_song_gb2312"/>
          <w:kern w:val="0"/>
          <w:sz w:val="27"/>
          <w:szCs w:val="27"/>
        </w:rPr>
        <w:t>元，完成年初预算的</w:t>
      </w:r>
      <w:r>
        <w:rPr>
          <w:rFonts w:hint="eastAsia" w:ascii="宋体" w:hAnsi="宋体" w:cs="宋体"/>
          <w:kern w:val="0"/>
          <w:sz w:val="27"/>
          <w:szCs w:val="27"/>
          <w:u w:val="single"/>
          <w:lang w:val="en-US" w:eastAsia="zh-CN"/>
        </w:rPr>
        <w:t>118.71</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。决算数与年初预算数的差异原因：</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hint="eastAsia" w:ascii="fang_song_gb2312" w:hAnsi="fang_song_gb2312" w:cs="fang_song_gb2312"/>
          <w:kern w:val="0"/>
          <w:sz w:val="27"/>
          <w:szCs w:val="27"/>
          <w:lang w:val="en-US" w:eastAsia="zh-CN"/>
        </w:rPr>
        <w:t>年新增三名新考录人员</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highlight w:val="none"/>
        </w:rPr>
      </w:pPr>
      <w:r>
        <w:rPr>
          <w:rFonts w:ascii="fang_song_gb2312" w:hAnsi="fang_song_gb2312" w:eastAsia="fang_song_gb2312" w:cs="fang_song_gb2312"/>
          <w:kern w:val="0"/>
          <w:sz w:val="27"/>
          <w:szCs w:val="27"/>
        </w:rPr>
        <w:t>   </w:t>
      </w:r>
      <w:r>
        <w:rPr>
          <w:rFonts w:hint="eastAsia" w:ascii="宋体" w:hAnsi="宋体" w:eastAsia="宋体" w:cs="宋体"/>
          <w:kern w:val="0"/>
          <w:sz w:val="27"/>
          <w:szCs w:val="27"/>
        </w:rPr>
        <w:t xml:space="preserve"> 4</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highlight w:val="none"/>
        </w:rPr>
        <w:t>行政事业单位养老支出（款）机关事业单位职业年金缴费支出（项）。年初预算</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highlight w:val="none"/>
        </w:rPr>
        <w:t>万元，支出决算</w:t>
      </w:r>
      <w:r>
        <w:rPr>
          <w:rFonts w:hint="eastAsia" w:ascii="宋体" w:hAnsi="宋体" w:cs="宋体"/>
          <w:kern w:val="0"/>
          <w:sz w:val="27"/>
          <w:szCs w:val="27"/>
          <w:u w:val="single"/>
          <w:lang w:val="en-US" w:eastAsia="zh-CN"/>
        </w:rPr>
        <w:t>0</w:t>
      </w:r>
      <w:r>
        <w:rPr>
          <w:rFonts w:ascii="fang_song_gb2312" w:hAnsi="fang_song_gb2312" w:eastAsia="fang_song_gb2312" w:cs="fang_song_gb2312"/>
          <w:kern w:val="0"/>
          <w:sz w:val="27"/>
          <w:szCs w:val="27"/>
          <w:highlight w:val="none"/>
        </w:rPr>
        <w:t>万元，决算数与年初预算数的差异原因</w:t>
      </w:r>
      <w:r>
        <w:rPr>
          <w:rFonts w:ascii="fang_song_gb2312" w:hAnsi="fang_song_gb2312" w:eastAsia="fang_song_gb2312" w:cs="fang_song_gb2312"/>
          <w:kern w:val="0"/>
          <w:sz w:val="27"/>
          <w:szCs w:val="27"/>
          <w:highlight w:val="none"/>
          <w:u w:val="none"/>
        </w:rPr>
        <w:t>：</w:t>
      </w:r>
      <w:r>
        <w:rPr>
          <w:rFonts w:hint="eastAsia" w:ascii="fang_song_gb2312" w:hAnsi="fang_song_gb2312" w:cs="fang_song_gb2312"/>
          <w:kern w:val="0"/>
          <w:sz w:val="27"/>
          <w:szCs w:val="27"/>
          <w:lang w:val="en-US" w:eastAsia="zh-CN"/>
        </w:rPr>
        <w:t>不存在此项内容</w:t>
      </w:r>
      <w:r>
        <w:rPr>
          <w:rFonts w:ascii="fang_song_gb2312" w:hAnsi="fang_song_gb2312" w:eastAsia="fang_song_gb2312" w:cs="fang_song_gb2312"/>
          <w:kern w:val="0"/>
          <w:sz w:val="27"/>
          <w:szCs w:val="27"/>
          <w:highlight w:val="none"/>
        </w:rPr>
        <w:t>。</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kai_ti_gb2312" w:hAnsi="kai_ti_gb2312" w:eastAsia="kai_ti_gb2312" w:cs="kai_ti_gb2312"/>
          <w:b/>
          <w:bCs/>
          <w:kern w:val="0"/>
          <w:sz w:val="27"/>
          <w:szCs w:val="27"/>
        </w:rPr>
        <w:t>（四）卫生健康支出（类）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卫生健康支出类决算数为</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10.43</w:t>
      </w:r>
      <w:r>
        <w:rPr>
          <w:rFonts w:ascii="fang_song_gb2312" w:hAnsi="fang_song_gb2312" w:eastAsia="fang_song_gb2312" w:cs="fang_song_gb2312"/>
          <w:kern w:val="0"/>
          <w:sz w:val="27"/>
          <w:szCs w:val="27"/>
        </w:rPr>
        <w:t>万元，与年初预算相比增加（减少）</w:t>
      </w:r>
      <w:r>
        <w:rPr>
          <w:rFonts w:hint="eastAsia" w:ascii="宋体" w:hAnsi="宋体" w:cs="宋体"/>
          <w:kern w:val="0"/>
          <w:sz w:val="27"/>
          <w:szCs w:val="27"/>
          <w:u w:val="single"/>
          <w:lang w:val="en-US" w:eastAsia="zh-CN"/>
        </w:rPr>
        <w:t>1.46</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rPr>
        <w:t>1</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行政事业单位医疗（款）行政单位医疗（项）。年初预算</w:t>
      </w:r>
      <w:r>
        <w:rPr>
          <w:rFonts w:hint="eastAsia" w:ascii="宋体" w:hAnsi="宋体" w:cs="宋体"/>
          <w:kern w:val="0"/>
          <w:sz w:val="27"/>
          <w:szCs w:val="27"/>
          <w:u w:val="single"/>
          <w:lang w:val="en-US" w:eastAsia="zh-CN"/>
        </w:rPr>
        <w:t>8.97</w:t>
      </w:r>
      <w:r>
        <w:rPr>
          <w:rFonts w:ascii="fang_song_gb2312" w:hAnsi="fang_song_gb2312" w:eastAsia="fang_song_gb2312" w:cs="fang_song_gb2312"/>
          <w:kern w:val="0"/>
          <w:sz w:val="27"/>
          <w:szCs w:val="27"/>
        </w:rPr>
        <w:t>万元，支出决算</w:t>
      </w:r>
      <w:r>
        <w:rPr>
          <w:rFonts w:hint="eastAsia" w:ascii="宋体" w:hAnsi="宋体" w:cs="宋体"/>
          <w:kern w:val="0"/>
          <w:sz w:val="27"/>
          <w:szCs w:val="27"/>
          <w:u w:val="single"/>
          <w:lang w:val="en-US" w:eastAsia="zh-CN"/>
        </w:rPr>
        <w:t>10.43</w:t>
      </w:r>
      <w:r>
        <w:rPr>
          <w:rFonts w:ascii="fang_song_gb2312" w:hAnsi="fang_song_gb2312" w:eastAsia="fang_song_gb2312" w:cs="fang_song_gb2312"/>
          <w:kern w:val="0"/>
          <w:sz w:val="27"/>
          <w:szCs w:val="27"/>
        </w:rPr>
        <w:t>万元，完成年初预算的</w:t>
      </w:r>
      <w:r>
        <w:rPr>
          <w:rFonts w:hint="eastAsia" w:ascii="宋体" w:hAnsi="宋体" w:cs="宋体"/>
          <w:kern w:val="0"/>
          <w:sz w:val="27"/>
          <w:szCs w:val="27"/>
          <w:u w:val="single"/>
          <w:lang w:val="en-US" w:eastAsia="zh-CN"/>
        </w:rPr>
        <w:t>116.28</w:t>
      </w:r>
      <w:r>
        <w:rPr>
          <w:rFonts w:hint="eastAsia" w:ascii="宋体" w:hAnsi="宋体" w:eastAsia="宋体" w:cs="宋体"/>
          <w:kern w:val="0"/>
          <w:sz w:val="27"/>
          <w:szCs w:val="27"/>
          <w:u w:val="single"/>
          <w:lang w:val="en-US" w:eastAsia="zh-CN"/>
        </w:rPr>
        <w:t>%</w:t>
      </w:r>
      <w:r>
        <w:rPr>
          <w:rFonts w:ascii="fang_song_gb2312" w:hAnsi="fang_song_gb2312" w:eastAsia="fang_song_gb2312" w:cs="fang_song_gb2312"/>
          <w:kern w:val="0"/>
          <w:sz w:val="27"/>
          <w:szCs w:val="27"/>
        </w:rPr>
        <w:t>。决算数与年初预算数的差异原因：</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hint="eastAsia" w:ascii="fang_song_gb2312" w:hAnsi="fang_song_gb2312" w:cs="fang_song_gb2312"/>
          <w:kern w:val="0"/>
          <w:sz w:val="27"/>
          <w:szCs w:val="27"/>
          <w:lang w:val="en-US" w:eastAsia="zh-CN"/>
        </w:rPr>
        <w:t>年新增三名新考录人员。</w:t>
      </w:r>
    </w:p>
    <w:p>
      <w:pPr>
        <w:widowControl/>
        <w:spacing w:before="240" w:after="240"/>
        <w:ind w:firstLine="481"/>
        <w:rPr>
          <w:rFonts w:ascii="Times New Roman" w:hAnsi="Times New Roman" w:eastAsia="Times New Roman" w:cs="Times New Roman"/>
          <w:kern w:val="0"/>
          <w:sz w:val="24"/>
        </w:rPr>
      </w:pPr>
      <w:r>
        <w:rPr>
          <w:rFonts w:hint="eastAsia" w:ascii="宋体" w:hAnsi="宋体" w:eastAsia="宋体" w:cs="宋体"/>
          <w:kern w:val="0"/>
          <w:sz w:val="27"/>
          <w:szCs w:val="27"/>
        </w:rPr>
        <w:t>2．</w:t>
      </w:r>
      <w:r>
        <w:rPr>
          <w:rFonts w:ascii="fang_song_gb2312" w:hAnsi="fang_song_gb2312" w:eastAsia="fang_song_gb2312" w:cs="fang_song_gb2312"/>
          <w:kern w:val="0"/>
          <w:sz w:val="27"/>
          <w:szCs w:val="27"/>
        </w:rPr>
        <w:t>行政事业单位医疗（款）事业单位医疗（项）。年初预算</w:t>
      </w:r>
      <w:r>
        <w:rPr>
          <w:rFonts w:hint="eastAsia" w:ascii="宋体" w:hAnsi="宋体" w:cs="宋体"/>
          <w:kern w:val="0"/>
          <w:sz w:val="27"/>
          <w:szCs w:val="27"/>
          <w:u w:val="single"/>
          <w:lang w:val="en-US" w:eastAsia="zh-CN"/>
        </w:rPr>
        <w:t>6.02</w:t>
      </w:r>
      <w:r>
        <w:rPr>
          <w:rFonts w:ascii="fang_song_gb2312" w:hAnsi="fang_song_gb2312" w:eastAsia="fang_song_gb2312" w:cs="fang_song_gb2312"/>
          <w:kern w:val="0"/>
          <w:sz w:val="27"/>
          <w:szCs w:val="27"/>
        </w:rPr>
        <w:t>万元，支出决算</w:t>
      </w:r>
      <w:r>
        <w:rPr>
          <w:rFonts w:hint="eastAsia" w:ascii="宋体" w:hAnsi="宋体" w:cs="宋体"/>
          <w:kern w:val="0"/>
          <w:sz w:val="27"/>
          <w:szCs w:val="27"/>
          <w:u w:val="single"/>
          <w:lang w:val="en-US" w:eastAsia="zh-CN"/>
        </w:rPr>
        <w:t>7.14</w:t>
      </w:r>
      <w:r>
        <w:rPr>
          <w:rFonts w:ascii="fang_song_gb2312" w:hAnsi="fang_song_gb2312" w:eastAsia="fang_song_gb2312" w:cs="fang_song_gb2312"/>
          <w:kern w:val="0"/>
          <w:sz w:val="27"/>
          <w:szCs w:val="27"/>
        </w:rPr>
        <w:t>万元，完成年初预算的</w:t>
      </w:r>
      <w:r>
        <w:rPr>
          <w:rFonts w:hint="eastAsia" w:ascii="宋体" w:hAnsi="宋体" w:cs="宋体"/>
          <w:kern w:val="0"/>
          <w:sz w:val="27"/>
          <w:szCs w:val="27"/>
          <w:u w:val="single"/>
          <w:lang w:val="en-US" w:eastAsia="zh-CN"/>
        </w:rPr>
        <w:t>118.60</w:t>
      </w:r>
      <w:r>
        <w:rPr>
          <w:rFonts w:hint="eastAsia" w:ascii="宋体" w:hAnsi="宋体" w:eastAsia="宋体" w:cs="宋体"/>
          <w:kern w:val="0"/>
          <w:sz w:val="27"/>
          <w:szCs w:val="27"/>
          <w:u w:val="single"/>
          <w:lang w:val="en-US" w:eastAsia="zh-CN"/>
        </w:rPr>
        <w:t>%</w:t>
      </w:r>
      <w:r>
        <w:rPr>
          <w:rFonts w:ascii="fang_song_gb2312" w:hAnsi="fang_song_gb2312" w:eastAsia="fang_song_gb2312" w:cs="fang_song_gb2312"/>
          <w:kern w:val="0"/>
          <w:sz w:val="27"/>
          <w:szCs w:val="27"/>
        </w:rPr>
        <w:t>。决算数与年初预算数的差异原因：</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hint="eastAsia" w:ascii="fang_song_gb2312" w:hAnsi="fang_song_gb2312" w:cs="fang_song_gb2312"/>
          <w:kern w:val="0"/>
          <w:sz w:val="27"/>
          <w:szCs w:val="27"/>
          <w:lang w:val="en-US" w:eastAsia="zh-CN"/>
        </w:rPr>
        <w:t>年新增三名新考录人员</w:t>
      </w:r>
      <w:r>
        <w:rPr>
          <w:rFonts w:ascii="fang_song_gb2312" w:hAnsi="fang_song_gb2312" w:eastAsia="fang_song_gb2312" w:cs="fang_song_gb2312"/>
          <w:kern w:val="0"/>
          <w:sz w:val="27"/>
          <w:szCs w:val="27"/>
        </w:rPr>
        <w:t>。</w:t>
      </w:r>
    </w:p>
    <w:p>
      <w:pPr>
        <w:widowControl/>
        <w:spacing w:before="240" w:after="240"/>
        <w:ind w:firstLine="270" w:firstLineChars="1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rPr>
        <w:t>3．</w:t>
      </w:r>
      <w:r>
        <w:rPr>
          <w:rFonts w:ascii="fang_song_gb2312" w:hAnsi="fang_song_gb2312" w:eastAsia="fang_song_gb2312" w:cs="fang_song_gb2312"/>
          <w:kern w:val="0"/>
          <w:sz w:val="27"/>
          <w:szCs w:val="27"/>
        </w:rPr>
        <w:t>行政事业单位医疗（款）公务员医疗补助（项）。年初预算</w:t>
      </w:r>
      <w:r>
        <w:rPr>
          <w:rFonts w:hint="eastAsia" w:ascii="宋体" w:hAnsi="宋体" w:cs="宋体"/>
          <w:kern w:val="0"/>
          <w:sz w:val="27"/>
          <w:szCs w:val="27"/>
          <w:u w:val="single"/>
          <w:lang w:val="en-US" w:eastAsia="zh-CN"/>
        </w:rPr>
        <w:t>2.94</w:t>
      </w:r>
      <w:r>
        <w:rPr>
          <w:rFonts w:ascii="fang_song_gb2312" w:hAnsi="fang_song_gb2312" w:eastAsia="fang_song_gb2312" w:cs="fang_song_gb2312"/>
          <w:kern w:val="0"/>
          <w:sz w:val="27"/>
          <w:szCs w:val="27"/>
        </w:rPr>
        <w:t>万元，支出决算</w:t>
      </w:r>
      <w:r>
        <w:rPr>
          <w:rFonts w:hint="eastAsia" w:ascii="宋体" w:hAnsi="宋体" w:cs="宋体"/>
          <w:kern w:val="0"/>
          <w:sz w:val="27"/>
          <w:szCs w:val="27"/>
          <w:u w:val="single"/>
          <w:lang w:val="en-US" w:eastAsia="zh-CN"/>
        </w:rPr>
        <w:t>3.29</w:t>
      </w:r>
      <w:r>
        <w:rPr>
          <w:rFonts w:ascii="fang_song_gb2312" w:hAnsi="fang_song_gb2312" w:eastAsia="fang_song_gb2312" w:cs="fang_song_gb2312"/>
          <w:kern w:val="0"/>
          <w:sz w:val="27"/>
          <w:szCs w:val="27"/>
        </w:rPr>
        <w:t>万元，完成年初预算的</w:t>
      </w:r>
      <w:r>
        <w:rPr>
          <w:rFonts w:hint="eastAsia" w:ascii="宋体" w:hAnsi="宋体" w:cs="宋体"/>
          <w:kern w:val="0"/>
          <w:sz w:val="27"/>
          <w:szCs w:val="27"/>
          <w:u w:val="single"/>
          <w:lang w:val="en-US" w:eastAsia="zh-CN"/>
        </w:rPr>
        <w:t>111.9</w:t>
      </w:r>
      <w:r>
        <w:rPr>
          <w:rFonts w:hint="eastAsia" w:ascii="宋体" w:hAnsi="宋体" w:eastAsia="宋体" w:cs="宋体"/>
          <w:kern w:val="0"/>
          <w:sz w:val="27"/>
          <w:szCs w:val="27"/>
          <w:u w:val="single"/>
          <w:lang w:val="en-US" w:eastAsia="zh-CN"/>
        </w:rPr>
        <w:t>%</w:t>
      </w:r>
      <w:r>
        <w:rPr>
          <w:rFonts w:ascii="fang_song_gb2312" w:hAnsi="fang_song_gb2312" w:eastAsia="fang_song_gb2312" w:cs="fang_song_gb2312"/>
          <w:kern w:val="0"/>
          <w:sz w:val="27"/>
          <w:szCs w:val="27"/>
        </w:rPr>
        <w:t>。决算数与年初预算数的差异原因：</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hint="eastAsia" w:ascii="fang_song_gb2312" w:hAnsi="fang_song_gb2312" w:cs="fang_song_gb2312"/>
          <w:kern w:val="0"/>
          <w:sz w:val="27"/>
          <w:szCs w:val="27"/>
          <w:lang w:val="en-US" w:eastAsia="zh-CN"/>
        </w:rPr>
        <w:t>年新增三名新考录人员</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住房保障支出类决算数为</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13.02</w:t>
      </w:r>
      <w:r>
        <w:rPr>
          <w:rFonts w:hint="eastAsia" w:ascii="宋体" w:hAnsi="宋体" w:eastAsia="宋体" w:cs="宋体"/>
          <w:kern w:val="0"/>
          <w:sz w:val="27"/>
          <w:szCs w:val="27"/>
          <w:u w:val="single"/>
          <w:lang w:val="en-US" w:eastAsia="zh-CN"/>
        </w:rPr>
        <w:t>万</w:t>
      </w:r>
      <w:r>
        <w:rPr>
          <w:rFonts w:ascii="fang_song_gb2312" w:hAnsi="fang_song_gb2312" w:eastAsia="fang_song_gb2312" w:cs="fang_song_gb2312"/>
          <w:kern w:val="0"/>
          <w:sz w:val="27"/>
          <w:szCs w:val="27"/>
        </w:rPr>
        <w:t>元，与年初预算相比</w:t>
      </w:r>
      <w:r>
        <w:rPr>
          <w:rFonts w:hint="eastAsia" w:ascii="fang_song_gb2312" w:hAnsi="fang_song_gb2312" w:eastAsia="宋体" w:cs="fang_song_gb2312"/>
          <w:kern w:val="0"/>
          <w:sz w:val="27"/>
          <w:szCs w:val="27"/>
          <w:lang w:val="en-US" w:eastAsia="zh-CN"/>
        </w:rPr>
        <w:t>增加</w:t>
      </w:r>
      <w:r>
        <w:rPr>
          <w:rFonts w:hint="eastAsia" w:ascii="宋体" w:hAnsi="宋体" w:cs="宋体"/>
          <w:kern w:val="0"/>
          <w:sz w:val="27"/>
          <w:szCs w:val="27"/>
          <w:u w:val="single"/>
          <w:lang w:val="en-US" w:eastAsia="zh-CN"/>
        </w:rPr>
        <w:t>1.17</w:t>
      </w:r>
      <w:r>
        <w:rPr>
          <w:rFonts w:hint="eastAsia" w:ascii="宋体" w:hAnsi="宋体" w:eastAsia="宋体" w:cs="宋体"/>
          <w:kern w:val="0"/>
          <w:sz w:val="27"/>
          <w:szCs w:val="27"/>
          <w:u w:val="single"/>
          <w:lang w:val="en-US" w:eastAsia="zh-CN"/>
        </w:rPr>
        <w:t>万</w:t>
      </w:r>
      <w:r>
        <w:rPr>
          <w:rFonts w:ascii="fang_song_gb2312" w:hAnsi="fang_song_gb2312" w:eastAsia="fang_song_gb2312" w:cs="fang_song_gb2312"/>
          <w:kern w:val="0"/>
          <w:sz w:val="27"/>
          <w:szCs w:val="27"/>
        </w:rPr>
        <w:t>元。其中：</w:t>
      </w:r>
    </w:p>
    <w:p>
      <w:pPr>
        <w:keepNext w:val="0"/>
        <w:keepLines w:val="0"/>
        <w:pageBreakBefore w:val="0"/>
        <w:widowControl/>
        <w:numPr>
          <w:ilvl w:val="0"/>
          <w:numId w:val="1"/>
        </w:numPr>
        <w:kinsoku/>
        <w:wordWrap/>
        <w:overflowPunct/>
        <w:topLinePunct w:val="0"/>
        <w:autoSpaceDE/>
        <w:autoSpaceDN/>
        <w:bidi w:val="0"/>
        <w:adjustRightInd/>
        <w:snapToGrid/>
        <w:spacing w:before="240" w:after="240"/>
        <w:ind w:left="482" w:leftChars="0" w:firstLine="540" w:firstLineChars="200"/>
        <w:textAlignment w:val="auto"/>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住房改革支出（款）住房公积金（项）。年初预算</w:t>
      </w:r>
      <w:r>
        <w:rPr>
          <w:rFonts w:hint="eastAsia" w:ascii="宋体" w:hAnsi="宋体" w:cs="宋体"/>
          <w:kern w:val="0"/>
          <w:sz w:val="27"/>
          <w:szCs w:val="27"/>
          <w:u w:val="single"/>
          <w:lang w:val="en-US" w:eastAsia="zh-CN"/>
        </w:rPr>
        <w:t>11.85</w:t>
      </w:r>
      <w:r>
        <w:rPr>
          <w:rFonts w:ascii="fang_song_gb2312" w:hAnsi="fang_song_gb2312" w:eastAsia="fang_song_gb2312" w:cs="fang_song_gb2312"/>
          <w:kern w:val="0"/>
          <w:sz w:val="27"/>
          <w:szCs w:val="27"/>
        </w:rPr>
        <w:t>万元，支出决算</w:t>
      </w:r>
      <w:r>
        <w:rPr>
          <w:rFonts w:hint="eastAsia" w:ascii="宋体" w:hAnsi="宋体" w:cs="宋体"/>
          <w:kern w:val="0"/>
          <w:sz w:val="27"/>
          <w:szCs w:val="27"/>
          <w:u w:val="single"/>
          <w:lang w:val="en-US" w:eastAsia="zh-CN"/>
        </w:rPr>
        <w:t>13.02</w:t>
      </w:r>
      <w:r>
        <w:rPr>
          <w:rFonts w:ascii="fang_song_gb2312" w:hAnsi="fang_song_gb2312" w:eastAsia="fang_song_gb2312" w:cs="fang_song_gb2312"/>
          <w:kern w:val="0"/>
          <w:sz w:val="27"/>
          <w:szCs w:val="27"/>
        </w:rPr>
        <w:t>万元，完成年初预算的</w:t>
      </w:r>
      <w:r>
        <w:rPr>
          <w:rFonts w:hint="eastAsia" w:ascii="宋体" w:hAnsi="宋体" w:cs="宋体"/>
          <w:kern w:val="0"/>
          <w:sz w:val="27"/>
          <w:szCs w:val="27"/>
          <w:u w:val="single"/>
          <w:lang w:val="en-US" w:eastAsia="zh-CN"/>
        </w:rPr>
        <w:t>109.87</w:t>
      </w:r>
      <w:r>
        <w:rPr>
          <w:rFonts w:hint="eastAsia" w:ascii="宋体" w:hAnsi="宋体" w:eastAsia="宋体" w:cs="宋体"/>
          <w:kern w:val="0"/>
          <w:sz w:val="27"/>
          <w:szCs w:val="27"/>
          <w:u w:val="single"/>
          <w:lang w:val="en-US" w:eastAsia="zh-CN"/>
        </w:rPr>
        <w:t>%</w:t>
      </w:r>
      <w:r>
        <w:rPr>
          <w:rFonts w:ascii="fang_song_gb2312" w:hAnsi="fang_song_gb2312" w:eastAsia="fang_song_gb2312" w:cs="fang_song_gb2312"/>
          <w:kern w:val="0"/>
          <w:sz w:val="27"/>
          <w:szCs w:val="27"/>
        </w:rPr>
        <w:t>。决算数与年初预算数的差异原因：</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hint="eastAsia" w:ascii="fang_song_gb2312" w:hAnsi="fang_song_gb2312" w:cs="fang_song_gb2312"/>
          <w:kern w:val="0"/>
          <w:sz w:val="27"/>
          <w:szCs w:val="27"/>
          <w:lang w:val="en-US" w:eastAsia="zh-CN"/>
        </w:rPr>
        <w:t>年新增三名新考录人员</w:t>
      </w:r>
      <w:r>
        <w:rPr>
          <w:rFonts w:ascii="fang_song_gb2312" w:hAnsi="fang_song_gb2312" w:eastAsia="fang_song_gb2312" w:cs="fang_song_gb2312"/>
          <w:kern w:val="0"/>
          <w:sz w:val="27"/>
          <w:szCs w:val="27"/>
        </w:rPr>
        <w:t>。</w:t>
      </w:r>
    </w:p>
    <w:p>
      <w:pPr>
        <w:widowControl/>
        <w:numPr>
          <w:ilvl w:val="0"/>
          <w:numId w:val="0"/>
        </w:numPr>
        <w:spacing w:before="240" w:after="240"/>
        <w:ind w:left="481" w:leftChars="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u w:val="none"/>
          <w:lang w:val="en-US" w:eastAsia="zh-CN"/>
        </w:rPr>
        <w:t>202</w:t>
      </w:r>
      <w:r>
        <w:rPr>
          <w:rFonts w:hint="eastAsia" w:ascii="宋体" w:hAnsi="宋体" w:cs="宋体"/>
          <w:kern w:val="0"/>
          <w:sz w:val="27"/>
          <w:szCs w:val="27"/>
          <w:u w:val="none"/>
          <w:lang w:val="en-US" w:eastAsia="zh-CN"/>
        </w:rPr>
        <w:t>4</w:t>
      </w:r>
      <w:r>
        <w:rPr>
          <w:rFonts w:ascii="fang_song_gb2312" w:hAnsi="fang_song_gb2312" w:eastAsia="fang_song_gb2312" w:cs="fang_song_gb2312"/>
          <w:kern w:val="0"/>
          <w:sz w:val="27"/>
          <w:szCs w:val="27"/>
        </w:rPr>
        <w:t>年度一般公共预算财政拨款基本支出决算</w:t>
      </w:r>
      <w:r>
        <w:rPr>
          <w:rFonts w:hint="eastAsia" w:ascii="宋体" w:hAnsi="宋体" w:cs="宋体"/>
          <w:kern w:val="0"/>
          <w:sz w:val="27"/>
          <w:szCs w:val="27"/>
          <w:u w:val="single"/>
          <w:lang w:val="en-US" w:eastAsia="zh-CN"/>
        </w:rPr>
        <w:t>176.06</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（一）人员经费</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164.71</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奖金、社会保障缴费、伙食补助费、绩效工资、其他工资福利支出、离休费、退休费、抚恤金、生活补助、医疗费、奖励金、住房公积金、提租补贴、其他对个人和家庭的补助支出等。</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（二）公用经费</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11.35</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u w:val="none"/>
        </w:rPr>
        <w:t>202</w:t>
      </w:r>
      <w:r>
        <w:rPr>
          <w:rFonts w:hint="eastAsia" w:ascii="宋体" w:hAnsi="宋体" w:cs="宋体"/>
          <w:kern w:val="0"/>
          <w:sz w:val="27"/>
          <w:szCs w:val="27"/>
          <w:u w:val="none"/>
          <w:lang w:val="en-US" w:eastAsia="zh-CN"/>
        </w:rPr>
        <w:t>4</w:t>
      </w:r>
      <w:r>
        <w:rPr>
          <w:rFonts w:ascii="fang_song_gb2312" w:hAnsi="fang_song_gb2312" w:eastAsia="fang_song_gb2312" w:cs="fang_song_gb2312"/>
          <w:kern w:val="0"/>
          <w:sz w:val="27"/>
          <w:szCs w:val="27"/>
        </w:rPr>
        <w:t>年度一般公共预算财政拨款项目支出决算</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10</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（一）工资福利支出</w:t>
      </w:r>
      <w:r>
        <w:rPr>
          <w:rFonts w:ascii="times_new_roman" w:hAnsi="times_new_roman" w:eastAsia="times_new_roman" w:cs="times_new_roman"/>
          <w:b/>
          <w:bCs/>
          <w:kern w:val="0"/>
          <w:sz w:val="27"/>
          <w:szCs w:val="27"/>
          <w:u w:val="single"/>
        </w:rPr>
        <w:t xml:space="preserve"> </w:t>
      </w:r>
      <w:r>
        <w:rPr>
          <w:rFonts w:hint="eastAsia" w:ascii="宋体" w:hAnsi="宋体" w:eastAsia="宋体" w:cs="宋体"/>
          <w:b/>
          <w:bCs/>
          <w:kern w:val="0"/>
          <w:sz w:val="27"/>
          <w:szCs w:val="27"/>
          <w:u w:val="single"/>
          <w:lang w:val="en-US" w:eastAsia="zh-CN"/>
        </w:rPr>
        <w:t>0.00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b/>
          <w:bCs/>
          <w:kern w:val="0"/>
          <w:sz w:val="27"/>
          <w:szCs w:val="27"/>
        </w:rPr>
        <w:t>（二）商品和服务支出</w:t>
      </w:r>
      <w:r>
        <w:rPr>
          <w:rFonts w:ascii="times_new_roman" w:hAnsi="times_new_roman" w:eastAsia="times_new_roman" w:cs="times_new_roman"/>
          <w:b/>
          <w:bCs/>
          <w:kern w:val="0"/>
          <w:sz w:val="27"/>
          <w:szCs w:val="27"/>
          <w:u w:val="single"/>
        </w:rPr>
        <w:t xml:space="preserve"> </w:t>
      </w:r>
      <w:r>
        <w:rPr>
          <w:rFonts w:hint="eastAsia" w:ascii="宋体" w:hAnsi="宋体" w:cs="宋体"/>
          <w:b/>
          <w:bCs/>
          <w:kern w:val="0"/>
          <w:sz w:val="27"/>
          <w:szCs w:val="27"/>
          <w:u w:val="single"/>
          <w:lang w:val="en-US" w:eastAsia="zh-CN"/>
        </w:rPr>
        <w:t>7.42</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ind w:firstLine="540" w:firstLineChars="200"/>
      </w:pPr>
      <w:r>
        <w:rPr>
          <w:rFonts w:ascii="fang_song_gb2312" w:hAnsi="fang_song_gb2312" w:eastAsia="fang_song_gb2312" w:cs="fang_song_gb2312"/>
          <w:b/>
          <w:bCs/>
          <w:kern w:val="0"/>
          <w:sz w:val="27"/>
          <w:szCs w:val="27"/>
        </w:rPr>
        <w:t>（三）资本性支出</w:t>
      </w:r>
      <w:r>
        <w:rPr>
          <w:rFonts w:hint="eastAsia" w:ascii="宋体" w:hAnsi="宋体" w:cs="宋体"/>
          <w:b/>
          <w:bCs/>
          <w:kern w:val="0"/>
          <w:sz w:val="27"/>
          <w:szCs w:val="27"/>
          <w:u w:val="single"/>
          <w:lang w:val="en-US" w:eastAsia="zh-CN"/>
        </w:rPr>
        <w:t>2.58</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rPr>
        <w:t>202</w:t>
      </w:r>
      <w:r>
        <w:rPr>
          <w:rFonts w:hint="eastAsia" w:ascii="宋体" w:hAnsi="宋体" w:cs="宋体"/>
          <w:kern w:val="0"/>
          <w:sz w:val="27"/>
          <w:szCs w:val="27"/>
          <w:lang w:val="en-US" w:eastAsia="zh-CN"/>
        </w:rPr>
        <w:t>4</w:t>
      </w:r>
      <w:r>
        <w:rPr>
          <w:rFonts w:ascii="fang_song_gb2312" w:hAnsi="fang_song_gb2312" w:eastAsia="fang_song_gb2312" w:cs="fang_song_gb2312"/>
          <w:kern w:val="0"/>
          <w:sz w:val="27"/>
          <w:szCs w:val="27"/>
        </w:rPr>
        <w:t>年度财政拨款“三公”经费全年预算</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1.5</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1.49</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99.33</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。其中：因公出国（境）费全年预算</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；公务用车购置及运行维护费全年预算</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1.5</w:t>
      </w:r>
      <w:r>
        <w:rPr>
          <w:rFonts w:ascii="fang_song_gb2312" w:hAnsi="fang_song_gb2312" w:eastAsia="fang_song_gb2312" w:cs="fang_song_gb2312"/>
          <w:kern w:val="0"/>
          <w:sz w:val="27"/>
          <w:szCs w:val="27"/>
        </w:rPr>
        <w:t>万元，支出决算</w:t>
      </w:r>
      <w:r>
        <w:rPr>
          <w:rFonts w:hint="eastAsia" w:ascii="宋体" w:hAnsi="宋体" w:cs="宋体"/>
          <w:kern w:val="0"/>
          <w:sz w:val="27"/>
          <w:szCs w:val="27"/>
          <w:u w:val="single"/>
          <w:lang w:val="en-US" w:eastAsia="zh-CN"/>
        </w:rPr>
        <w:t>1.49</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99.33</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w:t>
      </w:r>
      <w:r>
        <w:rPr>
          <w:rFonts w:hint="eastAsia" w:ascii="宋体" w:hAnsi="宋体" w:eastAsia="宋体" w:cs="宋体"/>
          <w:kern w:val="0"/>
          <w:sz w:val="27"/>
          <w:szCs w:val="27"/>
          <w:u w:val="none"/>
        </w:rPr>
        <w:t>202</w:t>
      </w:r>
      <w:r>
        <w:rPr>
          <w:rFonts w:hint="eastAsia" w:ascii="宋体" w:hAnsi="宋体" w:cs="宋体"/>
          <w:kern w:val="0"/>
          <w:sz w:val="27"/>
          <w:szCs w:val="27"/>
          <w:u w:val="none"/>
          <w:lang w:val="en-US" w:eastAsia="zh-CN"/>
        </w:rPr>
        <w:t>4</w:t>
      </w:r>
      <w:r>
        <w:rPr>
          <w:rFonts w:ascii="fang_song_gb2312" w:hAnsi="fang_song_gb2312" w:eastAsia="fang_song_gb2312" w:cs="fang_song_gb2312"/>
          <w:kern w:val="0"/>
          <w:sz w:val="27"/>
          <w:szCs w:val="27"/>
        </w:rPr>
        <w:t>年度一般公共预算财政拨款“三公”经费支出决算与预算差异原因</w:t>
      </w:r>
      <w:r>
        <w:rPr>
          <w:rFonts w:hint="eastAsia" w:ascii="fang_song_gb2312" w:hAnsi="fang_song_gb2312" w:cs="fang_song_gb2312"/>
          <w:kern w:val="0"/>
          <w:sz w:val="27"/>
          <w:szCs w:val="27"/>
          <w:lang w:eastAsia="zh-CN"/>
        </w:rPr>
        <w:t>：</w:t>
      </w:r>
      <w:r>
        <w:rPr>
          <w:rFonts w:hint="eastAsia" w:ascii="fang_song_gb2312" w:hAnsi="fang_song_gb2312" w:cs="fang_song_gb2312"/>
          <w:kern w:val="0"/>
          <w:sz w:val="27"/>
          <w:szCs w:val="27"/>
          <w:lang w:val="en-US" w:eastAsia="zh-CN"/>
        </w:rPr>
        <w:t>严格控制预算标准不超标</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rPr>
        <w:t>202</w:t>
      </w:r>
      <w:r>
        <w:rPr>
          <w:rFonts w:hint="eastAsia" w:ascii="宋体" w:hAnsi="宋体" w:cs="宋体"/>
          <w:kern w:val="0"/>
          <w:sz w:val="27"/>
          <w:szCs w:val="27"/>
          <w:lang w:val="en-US" w:eastAsia="zh-CN"/>
        </w:rPr>
        <w:t>4</w:t>
      </w:r>
      <w:r>
        <w:rPr>
          <w:rFonts w:ascii="fang_song_gb2312" w:hAnsi="fang_song_gb2312" w:eastAsia="fang_song_gb2312" w:cs="fang_song_gb2312"/>
          <w:kern w:val="0"/>
          <w:sz w:val="27"/>
          <w:szCs w:val="27"/>
        </w:rPr>
        <w:t>年度财政拨款“三公”经费支出</w:t>
      </w:r>
      <w:r>
        <w:rPr>
          <w:rFonts w:hint="eastAsia" w:ascii="宋体" w:hAnsi="宋体" w:eastAsia="宋体" w:cs="宋体"/>
          <w:kern w:val="0"/>
          <w:sz w:val="27"/>
          <w:szCs w:val="27"/>
          <w:u w:val="single"/>
        </w:rPr>
        <w:t xml:space="preserve"> </w:t>
      </w:r>
      <w:r>
        <w:rPr>
          <w:rFonts w:hint="eastAsia" w:ascii="宋体" w:hAnsi="宋体" w:cs="宋体"/>
          <w:kern w:val="0"/>
          <w:sz w:val="27"/>
          <w:szCs w:val="27"/>
          <w:u w:val="single"/>
          <w:lang w:val="en-US" w:eastAsia="zh-CN"/>
        </w:rPr>
        <w:t>1.49</w:t>
      </w:r>
      <w:r>
        <w:rPr>
          <w:rFonts w:ascii="fang_song_gb2312" w:hAnsi="fang_song_gb2312" w:eastAsia="fang_song_gb2312" w:cs="fang_song_gb2312"/>
          <w:kern w:val="0"/>
          <w:sz w:val="27"/>
          <w:szCs w:val="27"/>
        </w:rPr>
        <w:t>万元。因公出国（境）费支出</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万元，占</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%；公务用车购置及运行维护费支出</w:t>
      </w:r>
      <w:r>
        <w:rPr>
          <w:rFonts w:hint="eastAsia" w:ascii="times_new_roman" w:hAnsi="times_new_roman" w:eastAsia="宋体" w:cs="times_new_roman"/>
          <w:kern w:val="0"/>
          <w:sz w:val="27"/>
          <w:szCs w:val="27"/>
          <w:u w:val="single"/>
          <w:lang w:val="en-US" w:eastAsia="zh-CN"/>
        </w:rPr>
        <w:t>1.49</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100.00</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宋体" w:hAnsi="宋体" w:eastAsia="宋体" w:cs="宋体"/>
          <w:kern w:val="0"/>
          <w:sz w:val="27"/>
          <w:szCs w:val="27"/>
          <w:u w:val="none"/>
        </w:rPr>
        <w:t xml:space="preserve"> 1.</w:t>
      </w:r>
      <w:r>
        <w:rPr>
          <w:rFonts w:ascii="fang_song_gb2312" w:hAnsi="fang_song_gb2312" w:eastAsia="fang_song_gb2312" w:cs="fang_song_gb2312"/>
          <w:kern w:val="0"/>
          <w:sz w:val="27"/>
          <w:szCs w:val="27"/>
        </w:rPr>
        <w:t>因公出国（境）费支出</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万元，全年出国（境）团组</w:t>
      </w:r>
      <w:r>
        <w:rPr>
          <w:rFonts w:hint="eastAsia" w:ascii="宋体" w:hAnsi="宋体" w:eastAsia="宋体" w:cs="宋体"/>
          <w:kern w:val="0"/>
          <w:sz w:val="27"/>
          <w:szCs w:val="27"/>
          <w:u w:val="single"/>
        </w:rPr>
        <w:t>0</w:t>
      </w:r>
      <w:r>
        <w:rPr>
          <w:rFonts w:ascii="times_new_roman" w:hAnsi="times_new_roman" w:eastAsia="times_new_roman" w:cs="times_new_roman"/>
          <w:kern w:val="0"/>
          <w:sz w:val="27"/>
          <w:szCs w:val="27"/>
          <w:u w:val="single"/>
        </w:rPr>
        <w:t xml:space="preserve"> </w:t>
      </w:r>
      <w:r>
        <w:rPr>
          <w:rFonts w:ascii="fang_song_gb2312" w:hAnsi="fang_song_gb2312" w:eastAsia="fang_song_gb2312" w:cs="fang_song_gb2312"/>
          <w:kern w:val="0"/>
          <w:sz w:val="27"/>
          <w:szCs w:val="27"/>
        </w:rPr>
        <w:t>个，累计</w:t>
      </w:r>
      <w:r>
        <w:rPr>
          <w:rFonts w:hint="eastAsia" w:ascii="宋体" w:hAnsi="宋体" w:eastAsia="宋体" w:cs="宋体"/>
          <w:kern w:val="0"/>
          <w:sz w:val="27"/>
          <w:szCs w:val="27"/>
          <w:u w:val="single"/>
        </w:rPr>
        <w:t>0</w:t>
      </w:r>
      <w:r>
        <w:rPr>
          <w:rFonts w:ascii="times_new_roman" w:hAnsi="times_new_roman" w:eastAsia="times_new_roman" w:cs="times_new_roman"/>
          <w:kern w:val="0"/>
          <w:sz w:val="27"/>
          <w:szCs w:val="27"/>
          <w:u w:val="single"/>
        </w:rPr>
        <w:t xml:space="preserve"> </w:t>
      </w:r>
      <w:r>
        <w:rPr>
          <w:rFonts w:ascii="fang_song_gb2312" w:hAnsi="fang_song_gb2312" w:eastAsia="fang_song_gb2312" w:cs="fang_song_gb2312"/>
          <w:kern w:val="0"/>
          <w:sz w:val="27"/>
          <w:szCs w:val="27"/>
        </w:rPr>
        <w:t>人次。与上年决算相比，增加（减少）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无变动</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w:t>
      </w:r>
      <w:r>
        <w:rPr>
          <w:rFonts w:ascii="times_new_roman" w:hAnsi="times_new_roman" w:eastAsia="times_new_roman" w:cs="times_new_roman"/>
          <w:kern w:val="0"/>
          <w:sz w:val="27"/>
          <w:szCs w:val="27"/>
          <w:u w:val="none"/>
        </w:rPr>
        <w:t xml:space="preserve"> </w:t>
      </w:r>
      <w:r>
        <w:rPr>
          <w:rFonts w:hint="eastAsia" w:ascii="宋体" w:hAnsi="宋体" w:eastAsia="宋体" w:cs="宋体"/>
          <w:kern w:val="0"/>
          <w:sz w:val="27"/>
          <w:szCs w:val="27"/>
          <w:u w:val="none"/>
        </w:rPr>
        <w:t>2.</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w:t>
      </w:r>
      <w:r>
        <w:rPr>
          <w:rFonts w:hint="eastAsia" w:ascii="宋体" w:hAnsi="宋体" w:cs="宋体"/>
          <w:kern w:val="0"/>
          <w:sz w:val="27"/>
          <w:szCs w:val="27"/>
          <w:u w:val="single"/>
          <w:lang w:val="en-US" w:eastAsia="zh-CN"/>
        </w:rPr>
        <w:t>1.49</w:t>
      </w:r>
      <w:r>
        <w:rPr>
          <w:rFonts w:hint="eastAsia" w:ascii="宋体" w:hAnsi="宋体" w:eastAsia="宋体" w:cs="宋体"/>
          <w:kern w:val="0"/>
          <w:sz w:val="27"/>
          <w:szCs w:val="27"/>
          <w:u w:val="single"/>
        </w:rPr>
        <w:t>万</w:t>
      </w:r>
      <w:r>
        <w:rPr>
          <w:rFonts w:ascii="fang_song_gb2312" w:hAnsi="fang_song_gb2312" w:eastAsia="fang_song_gb2312" w:cs="fang_song_gb2312"/>
          <w:kern w:val="0"/>
          <w:sz w:val="27"/>
          <w:szCs w:val="27"/>
        </w:rPr>
        <w:t>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rPr>
        <w:t>（1）</w:t>
      </w:r>
      <w:r>
        <w:rPr>
          <w:rFonts w:ascii="fang_song_gb2312" w:hAnsi="fang_song_gb2312" w:eastAsia="fang_song_gb2312" w:cs="fang_song_gb2312"/>
          <w:kern w:val="0"/>
          <w:sz w:val="27"/>
          <w:szCs w:val="27"/>
        </w:rPr>
        <w:t>公务用车购置支出</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万元。本年度使用财政拨款购置公务用车</w:t>
      </w:r>
      <w:r>
        <w:rPr>
          <w:rFonts w:hint="eastAsia" w:ascii="宋体" w:hAnsi="宋体" w:eastAsia="宋体" w:cs="宋体"/>
          <w:kern w:val="0"/>
          <w:sz w:val="27"/>
          <w:szCs w:val="27"/>
          <w:u w:val="single"/>
        </w:rPr>
        <w:t xml:space="preserve">0 </w:t>
      </w:r>
      <w:r>
        <w:rPr>
          <w:rFonts w:ascii="fang_song_gb2312" w:hAnsi="fang_song_gb2312" w:eastAsia="fang_song_gb2312" w:cs="fang_song_gb2312"/>
          <w:kern w:val="0"/>
          <w:sz w:val="27"/>
          <w:szCs w:val="27"/>
        </w:rPr>
        <w:t>辆，开支内容：</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无变动</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highlight w:val="none"/>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27"/>
          <w:szCs w:val="27"/>
        </w:rPr>
        <w:t>（2）</w:t>
      </w:r>
      <w:r>
        <w:rPr>
          <w:rFonts w:ascii="fang_song_gb2312" w:hAnsi="fang_song_gb2312" w:eastAsia="fang_song_gb2312" w:cs="fang_song_gb2312"/>
          <w:kern w:val="0"/>
          <w:sz w:val="27"/>
          <w:szCs w:val="27"/>
          <w:highlight w:val="none"/>
        </w:rPr>
        <w:t>公务用车运行维护费支出</w:t>
      </w:r>
      <w:r>
        <w:rPr>
          <w:rFonts w:ascii="times_new_roman" w:hAnsi="times_new_roman" w:eastAsia="times_new_roman" w:cs="times_new_roman"/>
          <w:kern w:val="0"/>
          <w:sz w:val="27"/>
          <w:szCs w:val="27"/>
          <w:highlight w:val="none"/>
          <w:u w:val="single"/>
        </w:rPr>
        <w:t xml:space="preserve"> </w:t>
      </w:r>
      <w:r>
        <w:rPr>
          <w:rFonts w:hint="eastAsia" w:ascii="宋体" w:hAnsi="宋体" w:cs="宋体"/>
          <w:kern w:val="0"/>
          <w:sz w:val="27"/>
          <w:szCs w:val="27"/>
          <w:u w:val="single"/>
          <w:lang w:val="en-US" w:eastAsia="zh-CN"/>
        </w:rPr>
        <w:t>1.49</w:t>
      </w:r>
      <w:r>
        <w:rPr>
          <w:rFonts w:ascii="fang_song_gb2312" w:hAnsi="fang_song_gb2312" w:eastAsia="fang_song_gb2312" w:cs="fang_song_gb2312"/>
          <w:kern w:val="0"/>
          <w:sz w:val="27"/>
          <w:szCs w:val="27"/>
          <w:highlight w:val="none"/>
        </w:rPr>
        <w:t>万元。公务用车运行维护费主要用于按规定保留的公务用车的燃料费、维修费、过桥过路费、保险费、安全奖励费用等支出。截至</w:t>
      </w:r>
      <w:r>
        <w:rPr>
          <w:rFonts w:hint="eastAsia" w:ascii="宋体" w:hAnsi="宋体" w:eastAsia="宋体" w:cs="宋体"/>
          <w:kern w:val="0"/>
          <w:sz w:val="27"/>
          <w:szCs w:val="27"/>
          <w:u w:val="single"/>
        </w:rPr>
        <w:t>202</w:t>
      </w:r>
      <w:r>
        <w:rPr>
          <w:rFonts w:hint="eastAsia" w:ascii="宋体" w:hAnsi="宋体" w:cs="宋体"/>
          <w:kern w:val="0"/>
          <w:sz w:val="27"/>
          <w:szCs w:val="27"/>
          <w:u w:val="single"/>
          <w:lang w:val="en-US" w:eastAsia="zh-CN"/>
        </w:rPr>
        <w:t>4</w:t>
      </w:r>
      <w:r>
        <w:rPr>
          <w:rFonts w:ascii="fang_song_gb2312" w:hAnsi="fang_song_gb2312" w:eastAsia="fang_song_gb2312" w:cs="fang_song_gb2312"/>
          <w:kern w:val="0"/>
          <w:sz w:val="27"/>
          <w:szCs w:val="27"/>
          <w:highlight w:val="none"/>
        </w:rPr>
        <w:t>年</w:t>
      </w:r>
      <w:r>
        <w:rPr>
          <w:rFonts w:hint="eastAsia" w:ascii="宋体" w:hAnsi="宋体" w:eastAsia="宋体" w:cs="宋体"/>
          <w:kern w:val="0"/>
          <w:sz w:val="27"/>
          <w:szCs w:val="27"/>
          <w:u w:val="single"/>
        </w:rPr>
        <w:t>12</w:t>
      </w:r>
      <w:r>
        <w:rPr>
          <w:rFonts w:ascii="fang_song_gb2312" w:hAnsi="fang_song_gb2312" w:eastAsia="fang_song_gb2312" w:cs="fang_song_gb2312"/>
          <w:kern w:val="0"/>
          <w:sz w:val="27"/>
          <w:szCs w:val="27"/>
          <w:highlight w:val="none"/>
        </w:rPr>
        <w:t>月</w:t>
      </w:r>
      <w:r>
        <w:rPr>
          <w:rFonts w:hint="eastAsia" w:ascii="宋体" w:hAnsi="宋体" w:eastAsia="宋体" w:cs="宋体"/>
          <w:kern w:val="0"/>
          <w:sz w:val="27"/>
          <w:szCs w:val="27"/>
          <w:u w:val="single"/>
        </w:rPr>
        <w:t>31</w:t>
      </w:r>
      <w:r>
        <w:rPr>
          <w:rFonts w:ascii="fang_song_gb2312" w:hAnsi="fang_song_gb2312" w:eastAsia="fang_song_gb2312" w:cs="fang_song_gb2312"/>
          <w:kern w:val="0"/>
          <w:sz w:val="27"/>
          <w:szCs w:val="27"/>
          <w:highlight w:val="none"/>
        </w:rPr>
        <w:t>日，使用财政拨款开支的公务用车保有量为</w:t>
      </w:r>
      <w:r>
        <w:rPr>
          <w:rFonts w:hint="eastAsia" w:ascii="宋体" w:hAnsi="宋体" w:eastAsia="宋体" w:cs="宋体"/>
          <w:kern w:val="0"/>
          <w:sz w:val="27"/>
          <w:szCs w:val="27"/>
          <w:u w:val="single"/>
        </w:rPr>
        <w:t>1</w:t>
      </w:r>
      <w:r>
        <w:rPr>
          <w:rFonts w:ascii="times_new_roman" w:hAnsi="times_new_roman" w:eastAsia="times_new_roman" w:cs="times_new_roman"/>
          <w:kern w:val="0"/>
          <w:sz w:val="27"/>
          <w:szCs w:val="27"/>
          <w:highlight w:val="none"/>
          <w:u w:val="single"/>
        </w:rPr>
        <w:t xml:space="preserve"> </w:t>
      </w:r>
      <w:r>
        <w:rPr>
          <w:rFonts w:ascii="fang_song_gb2312" w:hAnsi="fang_song_gb2312" w:eastAsia="fang_song_gb2312" w:cs="fang_song_gb2312"/>
          <w:kern w:val="0"/>
          <w:sz w:val="27"/>
          <w:szCs w:val="27"/>
          <w:highlight w:val="none"/>
        </w:rPr>
        <w:t>辆。与上年决算相比，增加</w:t>
      </w:r>
      <w:r>
        <w:rPr>
          <w:rFonts w:ascii="fang_song_gb2312" w:hAnsi="fang_song_gb2312" w:eastAsia="fang_song_gb2312" w:cs="fang_song_gb2312"/>
          <w:kern w:val="0"/>
          <w:sz w:val="27"/>
          <w:szCs w:val="27"/>
          <w:highlight w:val="none"/>
          <w:u w:val="single"/>
        </w:rPr>
        <w:t xml:space="preserve"> </w:t>
      </w:r>
      <w:r>
        <w:rPr>
          <w:rFonts w:hint="eastAsia" w:ascii="宋体" w:hAnsi="宋体" w:cs="宋体"/>
          <w:kern w:val="0"/>
          <w:sz w:val="27"/>
          <w:szCs w:val="27"/>
          <w:u w:val="single"/>
          <w:lang w:val="en-US" w:eastAsia="zh-CN"/>
        </w:rPr>
        <w:t>0.03</w:t>
      </w:r>
      <w:r>
        <w:rPr>
          <w:rFonts w:ascii="fang_song_gb2312" w:hAnsi="fang_song_gb2312" w:eastAsia="fang_song_gb2312" w:cs="fang_song_gb2312"/>
          <w:kern w:val="0"/>
          <w:sz w:val="27"/>
          <w:szCs w:val="27"/>
          <w:highlight w:val="none"/>
        </w:rPr>
        <w:t>万元，增长</w:t>
      </w:r>
      <w:r>
        <w:rPr>
          <w:rFonts w:ascii="times_new_roman" w:hAnsi="times_new_roman" w:eastAsia="times_new_roman" w:cs="times_new_roman"/>
          <w:kern w:val="0"/>
          <w:sz w:val="27"/>
          <w:szCs w:val="27"/>
          <w:highlight w:val="none"/>
          <w:u w:val="single"/>
        </w:rPr>
        <w:t xml:space="preserve"> </w:t>
      </w:r>
      <w:r>
        <w:rPr>
          <w:rFonts w:hint="eastAsia" w:ascii="宋体" w:hAnsi="宋体" w:cs="宋体"/>
          <w:kern w:val="0"/>
          <w:sz w:val="27"/>
          <w:szCs w:val="27"/>
          <w:u w:val="single"/>
          <w:lang w:val="en-US" w:eastAsia="zh-CN"/>
        </w:rPr>
        <w:t>2</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highlight w:val="none"/>
        </w:rPr>
        <w:t>，变动原因：</w:t>
      </w:r>
      <w:r>
        <w:rPr>
          <w:rFonts w:hint="eastAsia" w:ascii="fang_song_gb2312" w:hAnsi="fang_song_gb2312" w:cs="fang_song_gb2312"/>
          <w:kern w:val="0"/>
          <w:sz w:val="27"/>
          <w:szCs w:val="27"/>
          <w:highlight w:val="none"/>
          <w:lang w:val="en-US" w:eastAsia="zh-CN"/>
        </w:rPr>
        <w:t>业务增加，用车次数增加</w:t>
      </w:r>
      <w:r>
        <w:rPr>
          <w:rFonts w:ascii="fang_song_gb2312" w:hAnsi="fang_song_gb2312" w:eastAsia="fang_song_gb2312" w:cs="fang_song_gb2312"/>
          <w:kern w:val="0"/>
          <w:sz w:val="27"/>
          <w:szCs w:val="27"/>
          <w:highlight w:val="none"/>
        </w:rPr>
        <w:t>。</w:t>
      </w:r>
    </w:p>
    <w:p>
      <w:pPr>
        <w:widowControl/>
        <w:spacing w:before="240" w:after="240"/>
        <w:rPr>
          <w:rFonts w:hint="default" w:ascii="宋体" w:hAnsi="宋体" w:eastAsia="宋体" w:cs="宋体"/>
          <w:kern w:val="0"/>
          <w:sz w:val="27"/>
          <w:szCs w:val="27"/>
          <w:lang w:val="en-US"/>
        </w:rPr>
      </w:pPr>
      <w:r>
        <w:rPr>
          <w:rFonts w:ascii="fang_song_gb2312" w:hAnsi="fang_song_gb2312" w:eastAsia="fang_song_gb2312" w:cs="fang_song_gb2312"/>
          <w:kern w:val="0"/>
          <w:sz w:val="27"/>
          <w:szCs w:val="27"/>
        </w:rPr>
        <w:t>   </w:t>
      </w:r>
      <w:r>
        <w:rPr>
          <w:rFonts w:hint="eastAsia" w:ascii="宋体" w:hAnsi="宋体" w:eastAsia="宋体" w:cs="宋体"/>
          <w:kern w:val="0"/>
          <w:sz w:val="27"/>
          <w:szCs w:val="27"/>
        </w:rPr>
        <w:t xml:space="preserve"> 3.</w:t>
      </w:r>
      <w:r>
        <w:rPr>
          <w:rFonts w:ascii="fang_song_gb2312" w:hAnsi="fang_song_gb2312" w:eastAsia="fang_song_gb2312" w:cs="fang_song_gb2312"/>
          <w:kern w:val="0"/>
          <w:sz w:val="27"/>
          <w:szCs w:val="27"/>
        </w:rPr>
        <w:t>公务接待费支出</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万元。其中：国内公务接待支出</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万元，接待</w:t>
      </w:r>
      <w:r>
        <w:rPr>
          <w:rFonts w:hint="eastAsia" w:ascii="宋体" w:hAnsi="宋体" w:eastAsia="宋体" w:cs="宋体"/>
          <w:kern w:val="0"/>
          <w:sz w:val="27"/>
          <w:szCs w:val="27"/>
          <w:u w:val="single"/>
        </w:rPr>
        <w:t>0</w:t>
      </w:r>
      <w:r>
        <w:rPr>
          <w:rFonts w:ascii="times_new_roman" w:hAnsi="times_new_roman" w:eastAsia="times_new_roman" w:cs="times_new_roman"/>
          <w:kern w:val="0"/>
          <w:sz w:val="27"/>
          <w:szCs w:val="27"/>
          <w:u w:val="single"/>
        </w:rPr>
        <w:t xml:space="preserve"> </w:t>
      </w:r>
      <w:r>
        <w:rPr>
          <w:rFonts w:ascii="fang_song_gb2312" w:hAnsi="fang_song_gb2312" w:eastAsia="fang_song_gb2312" w:cs="fang_song_gb2312"/>
          <w:kern w:val="0"/>
          <w:sz w:val="27"/>
          <w:szCs w:val="27"/>
        </w:rPr>
        <w:t>批次，</w:t>
      </w:r>
      <w:r>
        <w:rPr>
          <w:rFonts w:hint="eastAsia" w:ascii="宋体" w:hAnsi="宋体" w:eastAsia="宋体" w:cs="宋体"/>
          <w:kern w:val="0"/>
          <w:sz w:val="27"/>
          <w:szCs w:val="27"/>
          <w:u w:val="single"/>
        </w:rPr>
        <w:t xml:space="preserve">0 </w:t>
      </w:r>
      <w:r>
        <w:rPr>
          <w:rFonts w:ascii="fang_song_gb2312" w:hAnsi="fang_song_gb2312" w:eastAsia="fang_song_gb2312" w:cs="fang_song_gb2312"/>
          <w:kern w:val="0"/>
          <w:sz w:val="27"/>
          <w:szCs w:val="27"/>
        </w:rPr>
        <w:t>人次，开支内容：</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；国（境）外公务接待支出</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万元，接待</w:t>
      </w:r>
      <w:r>
        <w:rPr>
          <w:rFonts w:hint="eastAsia" w:ascii="宋体" w:hAnsi="宋体" w:eastAsia="宋体" w:cs="宋体"/>
          <w:kern w:val="0"/>
          <w:sz w:val="27"/>
          <w:szCs w:val="27"/>
          <w:u w:val="single"/>
        </w:rPr>
        <w:t xml:space="preserve">0 </w:t>
      </w:r>
      <w:r>
        <w:rPr>
          <w:rFonts w:ascii="fang_song_gb2312" w:hAnsi="fang_song_gb2312" w:eastAsia="fang_song_gb2312" w:cs="fang_song_gb2312"/>
          <w:kern w:val="0"/>
          <w:sz w:val="27"/>
          <w:szCs w:val="27"/>
        </w:rPr>
        <w:t>批次，</w:t>
      </w:r>
      <w:r>
        <w:rPr>
          <w:rFonts w:hint="eastAsia" w:ascii="宋体" w:hAnsi="宋体" w:eastAsia="宋体" w:cs="宋体"/>
          <w:kern w:val="0"/>
          <w:sz w:val="27"/>
          <w:szCs w:val="27"/>
          <w:u w:val="single"/>
        </w:rPr>
        <w:t xml:space="preserve">0 </w:t>
      </w:r>
      <w:r>
        <w:rPr>
          <w:rFonts w:ascii="fang_song_gb2312" w:hAnsi="fang_song_gb2312" w:eastAsia="fang_song_gb2312" w:cs="fang_song_gb2312"/>
          <w:kern w:val="0"/>
          <w:sz w:val="27"/>
          <w:szCs w:val="27"/>
        </w:rPr>
        <w:t>人次，开支内容：</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hint="eastAsia" w:ascii="宋体" w:hAnsi="宋体" w:eastAsia="宋体" w:cs="宋体"/>
          <w:kern w:val="0"/>
          <w:sz w:val="27"/>
          <w:szCs w:val="27"/>
          <w:u w:val="single"/>
        </w:rPr>
        <w:t xml:space="preserve"> </w:t>
      </w:r>
      <w:r>
        <w:rPr>
          <w:rFonts w:hint="eastAsia" w:ascii="宋体" w:hAnsi="宋体" w:eastAsia="宋体" w:cs="宋体"/>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无变动.</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hint="eastAsia" w:ascii="宋体" w:hAnsi="宋体" w:eastAsia="宋体" w:cs="宋体"/>
          <w:kern w:val="0"/>
          <w:sz w:val="27"/>
          <w:szCs w:val="27"/>
          <w:u w:val="single"/>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巴彦淖尔市住房和城乡建设综合保障服务中心</w:t>
      </w:r>
      <w:r>
        <w:rPr>
          <w:rFonts w:hint="eastAsia" w:ascii="宋体" w:hAnsi="宋体" w:eastAsia="宋体" w:cs="宋体"/>
          <w:kern w:val="0"/>
          <w:sz w:val="27"/>
          <w:szCs w:val="27"/>
        </w:rPr>
        <w:t xml:space="preserve"> 202</w:t>
      </w:r>
      <w:r>
        <w:rPr>
          <w:rFonts w:hint="eastAsia" w:ascii="宋体" w:hAnsi="宋体" w:cs="宋体"/>
          <w:kern w:val="0"/>
          <w:sz w:val="27"/>
          <w:szCs w:val="27"/>
          <w:lang w:val="en-US" w:eastAsia="zh-CN"/>
        </w:rPr>
        <w:t>4</w:t>
      </w:r>
      <w:r>
        <w:rPr>
          <w:rFonts w:ascii="fang_song_gb2312" w:hAnsi="fang_song_gb2312" w:eastAsia="fang_song_gb2312" w:cs="fang_song_gb2312"/>
          <w:kern w:val="0"/>
          <w:sz w:val="27"/>
          <w:szCs w:val="27"/>
        </w:rPr>
        <w:t>年度政府性基金预算财政拨款支出决算</w:t>
      </w:r>
      <w:r>
        <w:rPr>
          <w:rFonts w:hint="eastAsia" w:ascii="宋体" w:hAnsi="宋体" w:eastAsia="宋体" w:cs="宋体"/>
          <w:kern w:val="0"/>
          <w:sz w:val="27"/>
          <w:szCs w:val="27"/>
          <w:u w:val="single"/>
        </w:rPr>
        <w:t xml:space="preserve"> 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hint="eastAsia" w:ascii="宋体" w:hAnsi="宋体" w:eastAsia="宋体" w:cs="宋体"/>
          <w:kern w:val="0"/>
          <w:sz w:val="27"/>
          <w:szCs w:val="27"/>
          <w:u w:val="single"/>
        </w:rPr>
        <w:t>）</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rPr>
        <w:t>本</w:t>
      </w:r>
      <w:r>
        <w:rPr>
          <w:rFonts w:hint="eastAsia" w:ascii="fang_song_gb2312" w:hAnsi="fang_song_gb2312" w:eastAsia="宋体" w:cs="fang_song_gb2312"/>
          <w:kern w:val="0"/>
          <w:sz w:val="27"/>
          <w:szCs w:val="27"/>
          <w:lang w:val="en-US" w:eastAsia="zh-CN"/>
        </w:rPr>
        <w:t>单位</w:t>
      </w:r>
      <w:r>
        <w:rPr>
          <w:rFonts w:hint="eastAsia" w:ascii="fang_song_gb2312" w:hAnsi="fang_song_gb2312" w:eastAsia="fang_song_gb2312" w:cs="fang_song_gb2312"/>
          <w:kern w:val="0"/>
          <w:sz w:val="27"/>
          <w:szCs w:val="27"/>
        </w:rPr>
        <w:t>无政府性基金预算财政拨款收、支、余</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u w:val="none"/>
        </w:rPr>
        <w:t>202</w:t>
      </w:r>
      <w:r>
        <w:rPr>
          <w:rFonts w:hint="eastAsia" w:ascii="宋体" w:hAnsi="宋体" w:cs="宋体"/>
          <w:kern w:val="0"/>
          <w:sz w:val="27"/>
          <w:szCs w:val="27"/>
          <w:u w:val="none"/>
          <w:lang w:val="en-US" w:eastAsia="zh-CN"/>
        </w:rPr>
        <w:t>4</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rPr>
        <w:t>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w:t>
      </w:r>
      <w:r>
        <w:rPr>
          <w:rFonts w:hint="eastAsia" w:ascii="宋体" w:hAnsi="宋体" w:eastAsia="宋体" w:cs="宋体"/>
          <w:kern w:val="0"/>
          <w:sz w:val="27"/>
          <w:szCs w:val="27"/>
          <w:u w:val="single"/>
          <w:lang w:val="en-US" w:eastAsia="zh-CN"/>
        </w:rPr>
        <w:t>0</w:t>
      </w:r>
      <w:r>
        <w:rPr>
          <w:rFonts w:hint="eastAsia" w:ascii="宋体" w:hAnsi="宋体" w:eastAsia="宋体" w:cs="宋体"/>
          <w:kern w:val="0"/>
          <w:sz w:val="27"/>
          <w:szCs w:val="27"/>
          <w:u w:val="single"/>
        </w:rPr>
        <w:t>%</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rPr>
        <w:t>本</w:t>
      </w:r>
      <w:r>
        <w:rPr>
          <w:rFonts w:hint="eastAsia" w:ascii="fang_song_gb2312" w:hAnsi="fang_song_gb2312" w:eastAsia="宋体" w:cs="fang_song_gb2312"/>
          <w:kern w:val="0"/>
          <w:sz w:val="27"/>
          <w:szCs w:val="27"/>
          <w:lang w:val="en-US" w:eastAsia="zh-CN"/>
        </w:rPr>
        <w:t>单位</w:t>
      </w:r>
      <w:r>
        <w:rPr>
          <w:rFonts w:hint="eastAsia" w:ascii="fang_song_gb2312" w:hAnsi="fang_song_gb2312" w:eastAsia="fang_song_gb2312" w:cs="fang_song_gb2312"/>
          <w:kern w:val="0"/>
          <w:sz w:val="27"/>
          <w:szCs w:val="27"/>
        </w:rPr>
        <w:t>无国有资本经营预算财政拨款收、支、余</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十一、机构运行经费支出决算情况说明</w:t>
      </w:r>
    </w:p>
    <w:p>
      <w:pPr>
        <w:widowControl/>
        <w:spacing w:before="240" w:after="240"/>
        <w:rPr>
          <w:rFonts w:hint="default" w:ascii="Times New Roman" w:hAnsi="Times New Roman" w:eastAsia="times_new_roman" w:cs="Times New Roman"/>
          <w:kern w:val="0"/>
          <w:sz w:val="27"/>
          <w:szCs w:val="27"/>
          <w:u w:val="single"/>
        </w:rPr>
      </w:pPr>
      <w:r>
        <w:rPr>
          <w:rFonts w:ascii="fang_song_gb2312" w:hAnsi="fang_song_gb2312" w:eastAsia="fang_song_gb2312" w:cs="fang_song_gb2312"/>
          <w:kern w:val="0"/>
          <w:sz w:val="27"/>
          <w:szCs w:val="27"/>
        </w:rPr>
        <w:t xml:space="preserve">    巴彦淖尔市住房和城乡建设综合保障服务中心 </w:t>
      </w:r>
      <w:r>
        <w:rPr>
          <w:rFonts w:hint="eastAsia" w:ascii="宋体" w:hAnsi="宋体" w:eastAsia="宋体" w:cs="宋体"/>
          <w:kern w:val="0"/>
          <w:sz w:val="27"/>
          <w:szCs w:val="27"/>
        </w:rPr>
        <w:t>202</w:t>
      </w:r>
      <w:r>
        <w:rPr>
          <w:rFonts w:hint="eastAsia" w:ascii="宋体" w:hAnsi="宋体" w:cs="宋体"/>
          <w:kern w:val="0"/>
          <w:sz w:val="27"/>
          <w:szCs w:val="27"/>
          <w:lang w:val="en-US" w:eastAsia="zh-CN"/>
        </w:rPr>
        <w:t>4</w:t>
      </w:r>
      <w:r>
        <w:rPr>
          <w:rFonts w:ascii="fang_song_gb2312" w:hAnsi="fang_song_gb2312" w:eastAsia="fang_song_gb2312" w:cs="fang_song_gb2312"/>
          <w:kern w:val="0"/>
          <w:sz w:val="27"/>
          <w:szCs w:val="27"/>
        </w:rPr>
        <w:t>年度</w:t>
      </w:r>
      <w:bookmarkStart w:id="1" w:name="OLE_LINK1"/>
      <w:r>
        <w:rPr>
          <w:rFonts w:ascii="fang_song_gb2312" w:hAnsi="fang_song_gb2312" w:eastAsia="fang_song_gb2312" w:cs="fang_song_gb2312"/>
          <w:kern w:val="0"/>
          <w:sz w:val="27"/>
          <w:szCs w:val="27"/>
        </w:rPr>
        <w:t>机构运行经费支出</w:t>
      </w:r>
      <w:bookmarkEnd w:id="1"/>
      <w:r>
        <w:rPr>
          <w:rFonts w:ascii="fang_song_gb2312" w:hAnsi="fang_song_gb2312" w:eastAsia="fang_song_gb2312" w:cs="fang_song_gb2312"/>
          <w:kern w:val="0"/>
          <w:sz w:val="27"/>
          <w:szCs w:val="27"/>
        </w:rPr>
        <w:t>决算</w:t>
      </w:r>
      <w:r>
        <w:rPr>
          <w:rFonts w:ascii="times_new_roman" w:hAnsi="times_new_roman" w:eastAsia="times_new_roman" w:cs="times_new_roman"/>
          <w:kern w:val="0"/>
          <w:sz w:val="27"/>
          <w:szCs w:val="27"/>
          <w:u w:val="single"/>
        </w:rPr>
        <w:t xml:space="preserve"> </w:t>
      </w:r>
      <w:r>
        <w:rPr>
          <w:rFonts w:hint="eastAsia" w:eastAsia="宋体" w:cs="Times New Roman"/>
          <w:kern w:val="0"/>
          <w:sz w:val="27"/>
          <w:szCs w:val="27"/>
          <w:u w:val="single"/>
          <w:lang w:val="en-US" w:eastAsia="zh-CN"/>
        </w:rPr>
        <w:t>0</w:t>
      </w:r>
      <w:r>
        <w:rPr>
          <w:rFonts w:ascii="fang_song_gb2312" w:hAnsi="fang_song_gb2312" w:eastAsia="fang_song_gb2312" w:cs="fang_song_gb2312"/>
          <w:kern w:val="0"/>
          <w:sz w:val="27"/>
          <w:szCs w:val="27"/>
        </w:rPr>
        <w:t>万元。比上年决算相比，增加</w:t>
      </w:r>
      <w:r>
        <w:rPr>
          <w:rFonts w:hint="default" w:ascii="Times New Roman" w:hAnsi="Times New Roman" w:eastAsia="times_new_roman" w:cs="Times New Roman"/>
          <w:kern w:val="0"/>
          <w:sz w:val="27"/>
          <w:szCs w:val="27"/>
          <w:u w:val="single"/>
        </w:rPr>
        <w:t xml:space="preserve"> </w:t>
      </w:r>
      <w:r>
        <w:rPr>
          <w:rFonts w:hint="eastAsia" w:eastAsia="宋体" w:cs="Times New Roman"/>
          <w:kern w:val="0"/>
          <w:sz w:val="27"/>
          <w:szCs w:val="27"/>
          <w:u w:val="single"/>
          <w:lang w:val="en-US" w:eastAsia="zh-CN"/>
        </w:rPr>
        <w:t>0</w:t>
      </w:r>
      <w:r>
        <w:rPr>
          <w:rFonts w:ascii="fang_song_gb2312" w:hAnsi="fang_song_gb2312" w:eastAsia="fang_song_gb2312" w:cs="fang_song_gb2312"/>
          <w:kern w:val="0"/>
          <w:sz w:val="27"/>
          <w:szCs w:val="27"/>
        </w:rPr>
        <w:t>万元，增长</w:t>
      </w:r>
      <w:r>
        <w:rPr>
          <w:rFonts w:hint="default" w:ascii="Times New Roman" w:hAnsi="Times New Roman" w:eastAsia="times_new_roman" w:cs="Times New Roman"/>
          <w:kern w:val="0"/>
          <w:sz w:val="27"/>
          <w:szCs w:val="27"/>
          <w:u w:val="single"/>
        </w:rPr>
        <w:t xml:space="preserve"> </w:t>
      </w:r>
      <w:r>
        <w:rPr>
          <w:rFonts w:hint="eastAsia" w:eastAsia="宋体"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rPr>
        <w:t>本</w:t>
      </w:r>
      <w:r>
        <w:rPr>
          <w:rFonts w:hint="eastAsia" w:ascii="fang_song_gb2312" w:hAnsi="fang_song_gb2312" w:eastAsia="宋体" w:cs="fang_song_gb2312"/>
          <w:kern w:val="0"/>
          <w:sz w:val="27"/>
          <w:szCs w:val="27"/>
          <w:lang w:val="en-US" w:eastAsia="zh-CN"/>
        </w:rPr>
        <w:t>单位</w:t>
      </w:r>
      <w:r>
        <w:rPr>
          <w:rFonts w:hint="eastAsia" w:ascii="fang_song_gb2312" w:hAnsi="fang_song_gb2312" w:cs="fang_song_gb2312"/>
          <w:kern w:val="0"/>
          <w:sz w:val="27"/>
          <w:szCs w:val="27"/>
          <w:lang w:val="en-US" w:eastAsia="zh-CN"/>
        </w:rPr>
        <w:t>未发生</w:t>
      </w:r>
      <w:r>
        <w:rPr>
          <w:rFonts w:ascii="fang_song_gb2312" w:hAnsi="fang_song_gb2312" w:eastAsia="fang_song_gb2312" w:cs="fang_song_gb2312"/>
          <w:kern w:val="0"/>
          <w:sz w:val="27"/>
          <w:szCs w:val="27"/>
        </w:rPr>
        <w:t>机构运行经费支出。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巴彦淖尔市住房和城乡建设综合保障服务中心</w:t>
      </w:r>
      <w:r>
        <w:rPr>
          <w:rFonts w:hint="default" w:ascii="Times New Roman" w:hAnsi="Times New Roman" w:eastAsia="times_new_roman" w:cs="Times New Roman"/>
          <w:kern w:val="0"/>
          <w:sz w:val="27"/>
          <w:szCs w:val="27"/>
          <w:u w:val="none"/>
        </w:rPr>
        <w:t>202</w:t>
      </w:r>
      <w:r>
        <w:rPr>
          <w:rFonts w:hint="eastAsia" w:eastAsia="宋体" w:cs="Times New Roman"/>
          <w:kern w:val="0"/>
          <w:sz w:val="27"/>
          <w:szCs w:val="27"/>
          <w:u w:val="none"/>
          <w:lang w:val="en-US" w:eastAsia="zh-CN"/>
        </w:rPr>
        <w:t>4</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u w:val="single"/>
        </w:rPr>
        <w:t xml:space="preserve"> </w:t>
      </w:r>
      <w:r>
        <w:rPr>
          <w:rFonts w:hint="eastAsia" w:eastAsia="宋体" w:cs="Times New Roman"/>
          <w:kern w:val="0"/>
          <w:sz w:val="27"/>
          <w:szCs w:val="27"/>
          <w:u w:val="single"/>
          <w:lang w:val="en-US" w:eastAsia="zh-CN"/>
        </w:rPr>
        <w:t>6.19</w:t>
      </w:r>
      <w:r>
        <w:rPr>
          <w:rFonts w:hint="default" w:ascii="Times New Roman" w:hAnsi="Times New Roman" w:eastAsia="times_new_roman" w:cs="Times New Roman"/>
          <w:kern w:val="0"/>
          <w:sz w:val="27"/>
          <w:szCs w:val="27"/>
          <w:u w:val="single"/>
        </w:rPr>
        <w:t>万</w:t>
      </w:r>
      <w:r>
        <w:rPr>
          <w:rFonts w:ascii="fang_song_gb2312" w:hAnsi="fang_song_gb2312" w:eastAsia="fang_song_gb2312" w:cs="fang_song_gb2312"/>
          <w:kern w:val="0"/>
          <w:sz w:val="27"/>
          <w:szCs w:val="27"/>
        </w:rPr>
        <w:t>元，其中：政府采购货物支出</w:t>
      </w:r>
      <w:r>
        <w:rPr>
          <w:rFonts w:ascii="times_new_roman" w:hAnsi="times_new_roman" w:eastAsia="times_new_roman" w:cs="times_new_roman"/>
          <w:kern w:val="0"/>
          <w:sz w:val="27"/>
          <w:szCs w:val="27"/>
          <w:u w:val="single"/>
        </w:rPr>
        <w:t xml:space="preserve"> </w:t>
      </w:r>
      <w:r>
        <w:rPr>
          <w:rFonts w:hint="eastAsia" w:eastAsia="宋体" w:cs="Times New Roman"/>
          <w:kern w:val="0"/>
          <w:sz w:val="27"/>
          <w:szCs w:val="27"/>
          <w:u w:val="single"/>
          <w:lang w:val="en-US" w:eastAsia="zh-CN"/>
        </w:rPr>
        <w:t>2.58</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u w:val="single"/>
        </w:rPr>
        <w:t xml:space="preserve"> </w:t>
      </w:r>
      <w:r>
        <w:rPr>
          <w:rFonts w:hint="default" w:ascii="Times New Roman" w:hAnsi="Times New Roman" w:eastAsia="times_new_roman" w:cs="Times New Roman"/>
          <w:kern w:val="0"/>
          <w:sz w:val="27"/>
          <w:szCs w:val="27"/>
          <w:u w:val="single"/>
        </w:rPr>
        <w:t>0.00</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u w:val="single"/>
        </w:rPr>
        <w:t xml:space="preserve"> </w:t>
      </w:r>
      <w:r>
        <w:rPr>
          <w:rFonts w:hint="eastAsia" w:eastAsia="宋体" w:cs="Times New Roman"/>
          <w:kern w:val="0"/>
          <w:sz w:val="27"/>
          <w:szCs w:val="27"/>
          <w:u w:val="single"/>
          <w:lang w:val="en-US" w:eastAsia="zh-CN"/>
        </w:rPr>
        <w:t>3.61</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u w:val="single"/>
        </w:rPr>
        <w:t xml:space="preserve"> </w:t>
      </w:r>
      <w:r>
        <w:rPr>
          <w:rFonts w:hint="default" w:ascii="Times New Roman" w:hAnsi="Times New Roman" w:eastAsia="times_new_roman" w:cs="Times New Roman"/>
          <w:kern w:val="0"/>
          <w:sz w:val="27"/>
          <w:szCs w:val="27"/>
          <w:u w:val="single"/>
        </w:rPr>
        <w:t>0.00万</w:t>
      </w:r>
      <w:r>
        <w:rPr>
          <w:rFonts w:ascii="fang_song_gb2312" w:hAnsi="fang_song_gb2312" w:eastAsia="fang_song_gb2312" w:cs="fang_song_gb2312"/>
          <w:kern w:val="0"/>
          <w:sz w:val="27"/>
          <w:szCs w:val="27"/>
        </w:rPr>
        <w:t>元，占政府采购支出总额的</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u w:val="single"/>
        </w:rPr>
        <w:t> </w:t>
      </w:r>
      <w:r>
        <w:rPr>
          <w:rFonts w:hint="default" w:ascii="Times New Roman" w:hAnsi="Times New Roman" w:eastAsia="times_new_roman" w:cs="Times New Roman"/>
          <w:kern w:val="0"/>
          <w:sz w:val="27"/>
          <w:szCs w:val="27"/>
          <w:u w:val="single"/>
        </w:rPr>
        <w:t xml:space="preserve"> 0.00万</w:t>
      </w:r>
      <w:r>
        <w:rPr>
          <w:rFonts w:ascii="fang_song_gb2312" w:hAnsi="fang_song_gb2312" w:eastAsia="fang_song_gb2312" w:cs="fang_song_gb2312"/>
          <w:kern w:val="0"/>
          <w:sz w:val="27"/>
          <w:szCs w:val="27"/>
        </w:rPr>
        <w:t>元，占政府采购支出总额的</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w:t>
      </w:r>
      <w:r>
        <w:rPr>
          <w:rFonts w:ascii="fang_song_gb2312" w:hAnsi="fang_song_gb2312" w:eastAsia="fang_song_gb2312" w:cs="fang_song_gb2312"/>
          <w:kern w:val="0"/>
          <w:sz w:val="27"/>
          <w:szCs w:val="27"/>
        </w:rPr>
        <w:t>货物采购授予中小企业合同金额占货物支出金额的</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w:t>
      </w:r>
      <w:r>
        <w:rPr>
          <w:rFonts w:ascii="fang_song_gb2312" w:hAnsi="fang_song_gb2312" w:eastAsia="fang_song_gb2312" w:cs="fang_song_gb2312"/>
          <w:kern w:val="0"/>
          <w:sz w:val="27"/>
          <w:szCs w:val="27"/>
        </w:rPr>
        <w:t>工程采购授予中小企业合同金额占工程支出金额的</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w:t>
      </w:r>
      <w:r>
        <w:rPr>
          <w:rFonts w:ascii="fang_song_gb2312" w:hAnsi="fang_song_gb2312" w:eastAsia="fang_song_gb2312" w:cs="fang_song_gb2312"/>
          <w:kern w:val="0"/>
          <w:sz w:val="27"/>
          <w:szCs w:val="27"/>
        </w:rPr>
        <w:t>，服务采购授予中小企业合同金额占服务支出金额的</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巴彦淖尔市住房和城乡建设综合保障服务中心 截至</w:t>
      </w:r>
      <w:r>
        <w:rPr>
          <w:rFonts w:hint="default" w:ascii="Times New Roman" w:hAnsi="Times New Roman" w:eastAsia="times_new_roman" w:cs="Times New Roman"/>
          <w:kern w:val="0"/>
          <w:sz w:val="27"/>
          <w:szCs w:val="27"/>
          <w:u w:val="none"/>
        </w:rPr>
        <w:t>202</w:t>
      </w:r>
      <w:r>
        <w:rPr>
          <w:rFonts w:hint="eastAsia" w:eastAsia="宋体" w:cs="Times New Roman"/>
          <w:kern w:val="0"/>
          <w:sz w:val="27"/>
          <w:szCs w:val="27"/>
          <w:u w:val="none"/>
          <w:lang w:val="en-US" w:eastAsia="zh-CN"/>
        </w:rPr>
        <w:t>4</w:t>
      </w:r>
      <w:r>
        <w:rPr>
          <w:rFonts w:hint="default" w:ascii="Times New Roman" w:hAnsi="Times New Roman" w:eastAsia="times_new_roman" w:cs="Times New Roman"/>
          <w:kern w:val="0"/>
          <w:sz w:val="27"/>
          <w:szCs w:val="27"/>
          <w:u w:val="none"/>
        </w:rPr>
        <w:t>年12月31</w:t>
      </w:r>
      <w:r>
        <w:rPr>
          <w:rFonts w:ascii="fang_song_gb2312" w:hAnsi="fang_song_gb2312" w:eastAsia="fang_song_gb2312" w:cs="fang_song_gb2312"/>
          <w:kern w:val="0"/>
          <w:sz w:val="27"/>
          <w:szCs w:val="27"/>
          <w:u w:val="none"/>
        </w:rPr>
        <w:t>日</w:t>
      </w:r>
      <w:r>
        <w:rPr>
          <w:rFonts w:ascii="fang_song_gb2312" w:hAnsi="fang_song_gb2312" w:eastAsia="fang_song_gb2312" w:cs="fang_song_gb2312"/>
          <w:kern w:val="0"/>
          <w:sz w:val="27"/>
          <w:szCs w:val="27"/>
        </w:rPr>
        <w:t>，本部门（单位）共有车辆</w:t>
      </w:r>
      <w:r>
        <w:rPr>
          <w:rFonts w:ascii="times_new_roman" w:hAnsi="times_new_roman" w:eastAsia="times_new_roman" w:cs="times_new_roman"/>
          <w:kern w:val="0"/>
          <w:sz w:val="27"/>
          <w:szCs w:val="27"/>
          <w:u w:val="single"/>
        </w:rPr>
        <w:t xml:space="preserve"> </w:t>
      </w:r>
      <w:r>
        <w:rPr>
          <w:rFonts w:hint="default" w:ascii="Times New Roman" w:hAnsi="Times New Roman" w:eastAsia="times_new_roman" w:cs="Times New Roman"/>
          <w:kern w:val="0"/>
          <w:sz w:val="27"/>
          <w:szCs w:val="27"/>
          <w:u w:val="single"/>
        </w:rPr>
        <w:t>1</w:t>
      </w:r>
      <w:r>
        <w:rPr>
          <w:rFonts w:ascii="fang_song_gb2312" w:hAnsi="fang_song_gb2312" w:eastAsia="fang_song_gb2312" w:cs="fang_song_gb2312"/>
          <w:kern w:val="0"/>
          <w:sz w:val="27"/>
          <w:szCs w:val="27"/>
        </w:rPr>
        <w:t>辆，其中：副部（省）级及以上领导用车</w:t>
      </w:r>
      <w:r>
        <w:rPr>
          <w:rFonts w:hint="default" w:ascii="Times New Roman" w:hAnsi="Times New Roman" w:eastAsia="times_new_roman" w:cs="Times New Roman"/>
          <w:kern w:val="0"/>
          <w:sz w:val="27"/>
          <w:szCs w:val="27"/>
          <w:u w:val="single"/>
        </w:rPr>
        <w:t>0</w:t>
      </w:r>
      <w:r>
        <w:rPr>
          <w:rFonts w:ascii="times_new_roman" w:hAnsi="times_new_roman" w:eastAsia="times_new_roman" w:cs="times_new_roman"/>
          <w:kern w:val="0"/>
          <w:sz w:val="27"/>
          <w:szCs w:val="27"/>
          <w:u w:val="single"/>
        </w:rPr>
        <w:t xml:space="preserve"> </w:t>
      </w:r>
      <w:r>
        <w:rPr>
          <w:rFonts w:ascii="fang_song_gb2312" w:hAnsi="fang_song_gb2312" w:eastAsia="fang_song_gb2312" w:cs="fang_song_gb2312"/>
          <w:kern w:val="0"/>
          <w:sz w:val="27"/>
          <w:szCs w:val="27"/>
        </w:rPr>
        <w:t>辆、主要负责人用车</w:t>
      </w:r>
      <w:r>
        <w:rPr>
          <w:rFonts w:hint="default" w:ascii="Times New Roman" w:hAnsi="Times New Roman" w:eastAsia="times_new_roman" w:cs="Times New Roman"/>
          <w:kern w:val="0"/>
          <w:sz w:val="27"/>
          <w:szCs w:val="27"/>
          <w:u w:val="single"/>
        </w:rPr>
        <w:t xml:space="preserve"> 0</w:t>
      </w:r>
      <w:r>
        <w:rPr>
          <w:rFonts w:ascii="fang_song_gb2312" w:hAnsi="fang_song_gb2312" w:eastAsia="fang_song_gb2312" w:cs="fang_song_gb2312"/>
          <w:kern w:val="0"/>
          <w:sz w:val="27"/>
          <w:szCs w:val="27"/>
        </w:rPr>
        <w:t>辆、机要通信用车</w:t>
      </w:r>
      <w:r>
        <w:rPr>
          <w:rFonts w:hint="default" w:ascii="Times New Roman" w:hAnsi="Times New Roman" w:eastAsia="times_new_roman" w:cs="Times New Roman"/>
          <w:kern w:val="0"/>
          <w:sz w:val="27"/>
          <w:szCs w:val="27"/>
          <w:u w:val="single"/>
        </w:rPr>
        <w:t xml:space="preserve"> 0</w:t>
      </w:r>
      <w:r>
        <w:rPr>
          <w:rFonts w:ascii="fang_song_gb2312" w:hAnsi="fang_song_gb2312" w:eastAsia="fang_song_gb2312" w:cs="fang_song_gb2312"/>
          <w:kern w:val="0"/>
          <w:sz w:val="27"/>
          <w:szCs w:val="27"/>
        </w:rPr>
        <w:t>辆、应急保障用车</w:t>
      </w:r>
      <w:r>
        <w:rPr>
          <w:rFonts w:hint="default" w:ascii="Times New Roman" w:hAnsi="Times New Roman" w:eastAsia="times_new_roman" w:cs="Times New Roman"/>
          <w:kern w:val="0"/>
          <w:sz w:val="27"/>
          <w:szCs w:val="27"/>
          <w:u w:val="single"/>
        </w:rPr>
        <w:t xml:space="preserve"> 0辆</w:t>
      </w:r>
      <w:r>
        <w:rPr>
          <w:rFonts w:ascii="fang_song_gb2312" w:hAnsi="fang_song_gb2312" w:eastAsia="fang_song_gb2312" w:cs="fang_song_gb2312"/>
          <w:kern w:val="0"/>
          <w:sz w:val="27"/>
          <w:szCs w:val="27"/>
        </w:rPr>
        <w:t>、执法执勤用车</w:t>
      </w:r>
      <w:r>
        <w:rPr>
          <w:rFonts w:ascii="times_new_roman" w:hAnsi="times_new_roman" w:eastAsia="times_new_roman" w:cs="times_new_roman"/>
          <w:kern w:val="0"/>
          <w:sz w:val="27"/>
          <w:szCs w:val="27"/>
          <w:u w:val="single"/>
        </w:rPr>
        <w:t xml:space="preserve"> </w:t>
      </w:r>
      <w:r>
        <w:rPr>
          <w:rFonts w:hint="default" w:ascii="Times New Roman" w:hAnsi="Times New Roman" w:eastAsia="times_new_roman" w:cs="Times New Roman"/>
          <w:kern w:val="0"/>
          <w:sz w:val="27"/>
          <w:szCs w:val="27"/>
          <w:u w:val="single"/>
        </w:rPr>
        <w:t>0</w:t>
      </w:r>
      <w:r>
        <w:rPr>
          <w:rFonts w:ascii="fang_song_gb2312" w:hAnsi="fang_song_gb2312" w:eastAsia="fang_song_gb2312" w:cs="fang_song_gb2312"/>
          <w:kern w:val="0"/>
          <w:sz w:val="27"/>
          <w:szCs w:val="27"/>
        </w:rPr>
        <w:t>辆、特种专业技术用车</w:t>
      </w:r>
      <w:r>
        <w:rPr>
          <w:rFonts w:hint="default" w:ascii="Times New Roman" w:hAnsi="Times New Roman" w:eastAsia="times_new_roman" w:cs="Times New Roman"/>
          <w:kern w:val="0"/>
          <w:sz w:val="27"/>
          <w:szCs w:val="27"/>
          <w:u w:val="single"/>
        </w:rPr>
        <w:t xml:space="preserve"> 0辆</w:t>
      </w:r>
      <w:r>
        <w:rPr>
          <w:rFonts w:ascii="fang_song_gb2312" w:hAnsi="fang_song_gb2312" w:eastAsia="fang_song_gb2312" w:cs="fang_song_gb2312"/>
          <w:kern w:val="0"/>
          <w:sz w:val="27"/>
          <w:szCs w:val="27"/>
        </w:rPr>
        <w:t>、离退休干部服务用车</w:t>
      </w:r>
      <w:r>
        <w:rPr>
          <w:rFonts w:ascii="times_new_roman" w:hAnsi="times_new_roman" w:eastAsia="times_new_roman" w:cs="times_new_roman"/>
          <w:kern w:val="0"/>
          <w:sz w:val="27"/>
          <w:szCs w:val="27"/>
          <w:u w:val="single"/>
        </w:rPr>
        <w:t xml:space="preserve"> </w:t>
      </w:r>
      <w:r>
        <w:rPr>
          <w:rFonts w:hint="default" w:ascii="Times New Roman" w:hAnsi="Times New Roman" w:eastAsia="times_new_roman" w:cs="Times New Roman"/>
          <w:kern w:val="0"/>
          <w:sz w:val="27"/>
          <w:szCs w:val="27"/>
          <w:u w:val="single"/>
        </w:rPr>
        <w:t>0</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u w:val="single"/>
        </w:rPr>
        <w:t xml:space="preserve"> </w:t>
      </w:r>
      <w:r>
        <w:rPr>
          <w:rFonts w:hint="default" w:ascii="Times New Roman" w:hAnsi="Times New Roman" w:eastAsia="times_new_roman" w:cs="Times New Roman"/>
          <w:kern w:val="0"/>
          <w:sz w:val="27"/>
          <w:szCs w:val="27"/>
          <w:u w:val="single"/>
        </w:rPr>
        <w:t>1</w:t>
      </w:r>
      <w:r>
        <w:rPr>
          <w:rFonts w:ascii="fang_song_gb2312" w:hAnsi="fang_song_gb2312" w:eastAsia="fang_song_gb2312" w:cs="fang_song_gb2312"/>
          <w:kern w:val="0"/>
          <w:sz w:val="27"/>
          <w:szCs w:val="27"/>
        </w:rPr>
        <w:t>辆；单价</w:t>
      </w:r>
      <w:r>
        <w:rPr>
          <w:rFonts w:hint="default" w:ascii="Times New Roman" w:hAnsi="Times New Roman" w:eastAsia="times_new_roman" w:cs="Times New Roman"/>
          <w:kern w:val="0"/>
          <w:sz w:val="27"/>
          <w:szCs w:val="27"/>
          <w:u w:val="single"/>
        </w:rPr>
        <w:t>100万</w:t>
      </w:r>
      <w:r>
        <w:rPr>
          <w:rFonts w:ascii="fang_song_gb2312" w:hAnsi="fang_song_gb2312" w:eastAsia="fang_song_gb2312" w:cs="fang_song_gb2312"/>
          <w:kern w:val="0"/>
          <w:sz w:val="27"/>
          <w:szCs w:val="27"/>
        </w:rPr>
        <w:t>元（含）以上的设备（不含车辆）</w:t>
      </w:r>
      <w:r>
        <w:rPr>
          <w:rFonts w:hint="default" w:ascii="Times New Roman" w:hAnsi="Times New Roman" w:eastAsia="times_new_roman" w:cs="Times New Roman"/>
          <w:kern w:val="0"/>
          <w:sz w:val="27"/>
          <w:szCs w:val="27"/>
          <w:u w:val="single"/>
        </w:rPr>
        <w:t xml:space="preserve"> 0</w:t>
      </w:r>
      <w:r>
        <w:rPr>
          <w:rFonts w:ascii="fang_song_gb2312" w:hAnsi="fang_song_gb2312" w:eastAsia="fang_song_gb2312" w:cs="fang_song_gb2312"/>
          <w:kern w:val="0"/>
          <w:sz w:val="27"/>
          <w:szCs w:val="27"/>
        </w:rPr>
        <w:t>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ind w:firstLine="504"/>
        <w:rPr>
          <w:rFonts w:hint="eastAsia" w:ascii="times_new_roman" w:hAnsi="times_new_roman" w:cs="times_new_roman"/>
          <w:kern w:val="0"/>
          <w:sz w:val="27"/>
          <w:szCs w:val="27"/>
          <w:lang w:eastAsia="zh-CN"/>
        </w:rPr>
      </w:pPr>
      <w:r>
        <w:rPr>
          <w:rFonts w:ascii="fang_song_gb2312" w:hAnsi="fang_song_gb2312" w:eastAsia="fang_song_gb2312" w:cs="fang_song_gb2312"/>
          <w:kern w:val="0"/>
          <w:sz w:val="27"/>
          <w:szCs w:val="27"/>
        </w:rPr>
        <w:t>巴彦淖尔市住房和城乡建设综合保障服务中心 根据预算绩效管理要求组织对</w:t>
      </w:r>
      <w:r>
        <w:rPr>
          <w:rFonts w:hint="default" w:ascii="Times New Roman" w:hAnsi="Times New Roman" w:eastAsia="times_new_roman" w:cs="Times New Roman"/>
          <w:kern w:val="0"/>
          <w:sz w:val="27"/>
          <w:szCs w:val="27"/>
          <w:u w:val="none"/>
        </w:rPr>
        <w:t>202</w:t>
      </w:r>
      <w:r>
        <w:rPr>
          <w:rFonts w:hint="eastAsia" w:eastAsia="宋体" w:cs="Times New Roman"/>
          <w:kern w:val="0"/>
          <w:sz w:val="27"/>
          <w:szCs w:val="27"/>
          <w:u w:val="none"/>
          <w:lang w:val="en-US" w:eastAsia="zh-CN"/>
        </w:rPr>
        <w:t>4</w:t>
      </w:r>
      <w:r>
        <w:rPr>
          <w:rFonts w:ascii="fang_song_gb2312" w:hAnsi="fang_song_gb2312" w:eastAsia="fang_song_gb2312" w:cs="fang_song_gb2312"/>
          <w:kern w:val="0"/>
          <w:sz w:val="27"/>
          <w:szCs w:val="27"/>
          <w:u w:val="none"/>
        </w:rPr>
        <w:t>年一般公共</w:t>
      </w:r>
      <w:r>
        <w:rPr>
          <w:rFonts w:ascii="fang_song_gb2312" w:hAnsi="fang_song_gb2312" w:eastAsia="fang_song_gb2312" w:cs="fang_song_gb2312"/>
          <w:kern w:val="0"/>
          <w:sz w:val="27"/>
          <w:szCs w:val="27"/>
        </w:rPr>
        <w:t>预算项目支出全面开展绩效自评，其中一级项目</w:t>
      </w:r>
      <w:r>
        <w:rPr>
          <w:rFonts w:hint="eastAsia" w:eastAsia="times_new_roman" w:cs="Times New Roman"/>
          <w:kern w:val="0"/>
          <w:sz w:val="27"/>
          <w:szCs w:val="27"/>
          <w:u w:val="single"/>
          <w:lang w:val="en-US" w:eastAsia="zh-CN"/>
        </w:rPr>
        <w:t>0</w:t>
      </w:r>
      <w:r>
        <w:rPr>
          <w:rFonts w:ascii="fang_song_gb2312" w:hAnsi="fang_song_gb2312" w:eastAsia="fang_song_gb2312" w:cs="fang_song_gb2312"/>
          <w:kern w:val="0"/>
          <w:sz w:val="27"/>
          <w:szCs w:val="27"/>
        </w:rPr>
        <w:t>个，二级项目</w:t>
      </w:r>
      <w:r>
        <w:rPr>
          <w:rFonts w:hint="eastAsia" w:eastAsia="times_new_roman" w:cs="Times New Roman"/>
          <w:kern w:val="0"/>
          <w:sz w:val="27"/>
          <w:szCs w:val="27"/>
          <w:u w:val="single"/>
          <w:lang w:val="en-US" w:eastAsia="zh-CN"/>
        </w:rPr>
        <w:t>1</w:t>
      </w:r>
      <w:r>
        <w:rPr>
          <w:rFonts w:ascii="fang_song_gb2312" w:hAnsi="fang_song_gb2312" w:eastAsia="fang_song_gb2312" w:cs="fang_song_gb2312"/>
          <w:kern w:val="0"/>
          <w:sz w:val="27"/>
          <w:szCs w:val="27"/>
        </w:rPr>
        <w:t>个，共涉及资金</w:t>
      </w:r>
      <w:r>
        <w:rPr>
          <w:rFonts w:hint="eastAsia" w:ascii="Times New Roman" w:hAnsi="Times New Roman" w:eastAsia="times_new_roman" w:cs="Times New Roman"/>
          <w:kern w:val="0"/>
          <w:sz w:val="27"/>
          <w:szCs w:val="27"/>
          <w:u w:val="single"/>
          <w:lang w:val="en-US" w:eastAsia="zh-CN"/>
        </w:rPr>
        <w:t>10</w:t>
      </w:r>
      <w:r>
        <w:rPr>
          <w:rFonts w:ascii="fang_song_gb2312" w:hAnsi="fang_song_gb2312" w:eastAsia="fang_song_gb2312" w:cs="fang_song_gb2312"/>
          <w:kern w:val="0"/>
          <w:sz w:val="27"/>
          <w:szCs w:val="27"/>
        </w:rPr>
        <w:t>万元，占一般公共预算项目支出总额的</w:t>
      </w:r>
      <w:r>
        <w:rPr>
          <w:rFonts w:hint="default" w:ascii="Times New Roman" w:hAnsi="Times New Roman" w:eastAsia="times_new_roman" w:cs="Times New Roman"/>
          <w:kern w:val="0"/>
          <w:sz w:val="27"/>
          <w:szCs w:val="27"/>
          <w:u w:val="single"/>
        </w:rPr>
        <w:t>100%</w:t>
      </w:r>
      <w:r>
        <w:rPr>
          <w:rFonts w:ascii="fang_song_gb2312" w:hAnsi="fang_song_gb2312" w:eastAsia="fang_song_gb2312" w:cs="fang_song_gb2312"/>
          <w:kern w:val="0"/>
          <w:sz w:val="27"/>
          <w:szCs w:val="27"/>
        </w:rPr>
        <w:t>；政府性基金预算项目</w:t>
      </w:r>
      <w:r>
        <w:rPr>
          <w:rFonts w:hint="eastAsia" w:ascii="Times New Roman" w:hAnsi="Times New Roman" w:eastAsia="times_new_roman" w:cs="Times New Roman"/>
          <w:kern w:val="0"/>
          <w:sz w:val="27"/>
          <w:szCs w:val="27"/>
          <w:u w:val="single"/>
          <w:lang w:val="en-US" w:eastAsia="zh-CN"/>
        </w:rPr>
        <w:t>0</w:t>
      </w:r>
      <w:r>
        <w:rPr>
          <w:rFonts w:ascii="fang_song_gb2312" w:hAnsi="fang_song_gb2312" w:eastAsia="fang_song_gb2312" w:cs="fang_song_gb2312"/>
          <w:kern w:val="0"/>
          <w:sz w:val="27"/>
          <w:szCs w:val="27"/>
        </w:rPr>
        <w:t>个，其中，一级项目</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个</w:t>
      </w:r>
      <w:r>
        <w:rPr>
          <w:rFonts w:ascii="fang_song_gb2312" w:hAnsi="fang_song_gb2312" w:eastAsia="fang_song_gb2312" w:cs="fang_song_gb2312"/>
          <w:kern w:val="0"/>
          <w:sz w:val="27"/>
          <w:szCs w:val="27"/>
        </w:rPr>
        <w:t>，二级项目</w:t>
      </w:r>
      <w:r>
        <w:rPr>
          <w:rFonts w:hint="eastAsia" w:ascii="Times New Roman" w:hAnsi="Times New Roman" w:eastAsia="times_new_roman" w:cs="Times New Roman"/>
          <w:kern w:val="0"/>
          <w:sz w:val="27"/>
          <w:szCs w:val="27"/>
          <w:u w:val="single"/>
          <w:lang w:val="en-US" w:eastAsia="zh-CN"/>
        </w:rPr>
        <w:t>0</w:t>
      </w:r>
      <w:r>
        <w:rPr>
          <w:rFonts w:ascii="fang_song_gb2312" w:hAnsi="fang_song_gb2312" w:eastAsia="fang_song_gb2312" w:cs="fang_song_gb2312"/>
          <w:kern w:val="0"/>
          <w:sz w:val="27"/>
          <w:szCs w:val="27"/>
        </w:rPr>
        <w:t>个，共涉及资金</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万</w:t>
      </w:r>
      <w:r>
        <w:rPr>
          <w:rFonts w:ascii="fang_song_gb2312" w:hAnsi="fang_song_gb2312" w:eastAsia="fang_song_gb2312" w:cs="fang_song_gb2312"/>
          <w:kern w:val="0"/>
          <w:sz w:val="27"/>
          <w:szCs w:val="27"/>
        </w:rPr>
        <w:t>元，占应纳入绩效自评的政府性基金预算项目支出总额的</w:t>
      </w:r>
      <w:r>
        <w:rPr>
          <w:rFonts w:hint="eastAsia" w:ascii="Times New Roman" w:hAnsi="Times New Roman" w:eastAsia="times_new_roman" w:cs="Times New Roman"/>
          <w:kern w:val="0"/>
          <w:sz w:val="27"/>
          <w:szCs w:val="27"/>
          <w:u w:val="single"/>
          <w:lang w:val="en-US" w:eastAsia="zh-CN"/>
        </w:rPr>
        <w:t>0</w:t>
      </w:r>
      <w:r>
        <w:rPr>
          <w:rFonts w:ascii="times_new_roman" w:hAnsi="times_new_roman" w:eastAsia="times_new_roman" w:cs="times_new_roman"/>
          <w:kern w:val="0"/>
          <w:sz w:val="27"/>
          <w:szCs w:val="27"/>
        </w:rPr>
        <w:t>%</w:t>
      </w:r>
      <w:r>
        <w:rPr>
          <w:rFonts w:hint="eastAsia" w:ascii="times_new_roman" w:hAnsi="times_new_roman" w:cs="times_new_roman"/>
          <w:kern w:val="0"/>
          <w:sz w:val="27"/>
          <w:szCs w:val="27"/>
          <w:lang w:eastAsia="zh-CN"/>
        </w:rPr>
        <w:t>。</w:t>
      </w:r>
    </w:p>
    <w:p>
      <w:pPr>
        <w:widowControl/>
        <w:spacing w:before="240" w:after="240"/>
        <w:ind w:firstLine="504"/>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组织对“</w:t>
      </w:r>
      <w:r>
        <w:rPr>
          <w:rFonts w:ascii="times_new_roman" w:hAnsi="times_new_roman" w:eastAsia="times_new_roman" w:cs="times_new_roman"/>
          <w:kern w:val="0"/>
          <w:sz w:val="27"/>
          <w:szCs w:val="27"/>
        </w:rPr>
        <w:t>A</w:t>
      </w:r>
      <w:r>
        <w:rPr>
          <w:rFonts w:ascii="fang_song_gb2312" w:hAnsi="fang_song_gb2312" w:eastAsia="fang_song_gb2312" w:cs="fang_song_gb2312"/>
          <w:kern w:val="0"/>
          <w:sz w:val="27"/>
          <w:szCs w:val="27"/>
        </w:rPr>
        <w:t>项目”、“</w:t>
      </w:r>
      <w:r>
        <w:rPr>
          <w:rFonts w:ascii="times_new_roman" w:hAnsi="times_new_roman" w:eastAsia="times_new_roman" w:cs="times_new_roman"/>
          <w:kern w:val="0"/>
          <w:sz w:val="27"/>
          <w:szCs w:val="27"/>
        </w:rPr>
        <w:t>B</w:t>
      </w:r>
      <w:r>
        <w:rPr>
          <w:rFonts w:ascii="fang_song_gb2312" w:hAnsi="fang_song_gb2312" w:eastAsia="fang_song_gb2312" w:cs="fang_song_gb2312"/>
          <w:kern w:val="0"/>
          <w:sz w:val="27"/>
          <w:szCs w:val="27"/>
        </w:rPr>
        <w:t>项目”、“</w:t>
      </w:r>
      <w:r>
        <w:rPr>
          <w:rFonts w:ascii="times_new_roman" w:hAnsi="times_new_roman" w:eastAsia="times_new_roman" w:cs="times_new_roman"/>
          <w:kern w:val="0"/>
          <w:sz w:val="27"/>
          <w:szCs w:val="27"/>
        </w:rPr>
        <w:t>C</w:t>
      </w:r>
      <w:r>
        <w:rPr>
          <w:rFonts w:ascii="fang_song_gb2312" w:hAnsi="fang_song_gb2312" w:eastAsia="fang_song_gb2312" w:cs="fang_song_gb2312"/>
          <w:kern w:val="0"/>
          <w:sz w:val="27"/>
          <w:szCs w:val="27"/>
        </w:rPr>
        <w:t>项目”等</w:t>
      </w:r>
      <w:r>
        <w:rPr>
          <w:rFonts w:ascii="fang_song_gb2312" w:hAnsi="fang_song_gb2312" w:eastAsia="fang_song_gb2312" w:cs="fang_song_gb2312"/>
          <w:kern w:val="0"/>
          <w:sz w:val="27"/>
          <w:szCs w:val="27"/>
          <w:u w:val="single"/>
        </w:rPr>
        <w:t> </w:t>
      </w:r>
      <w:r>
        <w:rPr>
          <w:rFonts w:hint="eastAsia" w:ascii="Times New Roman" w:hAnsi="Times New Roman" w:eastAsia="times_new_roman" w:cs="Times New Roman"/>
          <w:kern w:val="0"/>
          <w:sz w:val="27"/>
          <w:szCs w:val="27"/>
          <w:u w:val="single"/>
          <w:lang w:val="en-US" w:eastAsia="zh-CN"/>
        </w:rPr>
        <w:t>1</w:t>
      </w:r>
      <w:r>
        <w:rPr>
          <w:rFonts w:hint="default" w:ascii="Times New Roman" w:hAnsi="Times New Roman" w:eastAsia="times_new_roman" w:cs="Times New Roman"/>
          <w:kern w:val="0"/>
          <w:sz w:val="27"/>
          <w:szCs w:val="27"/>
          <w:u w:val="single"/>
        </w:rPr>
        <w:t> 个</w:t>
      </w:r>
      <w:r>
        <w:rPr>
          <w:rFonts w:ascii="fang_song_gb2312" w:hAnsi="fang_song_gb2312" w:eastAsia="fang_song_gb2312" w:cs="fang_song_gb2312"/>
          <w:kern w:val="0"/>
          <w:sz w:val="27"/>
          <w:szCs w:val="27"/>
        </w:rPr>
        <w:t>项目开展了单位评价，涉及一般公共预算支出</w:t>
      </w:r>
      <w:r>
        <w:rPr>
          <w:rFonts w:hint="eastAsia" w:ascii="Times New Roman" w:hAnsi="Times New Roman" w:eastAsia="times_new_roman" w:cs="Times New Roman"/>
          <w:kern w:val="0"/>
          <w:sz w:val="27"/>
          <w:szCs w:val="27"/>
          <w:u w:val="single"/>
          <w:lang w:val="en-US" w:eastAsia="zh-CN"/>
        </w:rPr>
        <w:t>10</w:t>
      </w:r>
      <w:r>
        <w:rPr>
          <w:rFonts w:hint="default" w:ascii="Times New Roman" w:hAnsi="Times New Roman" w:eastAsia="times_new_roman" w:cs="Times New Roman"/>
          <w:kern w:val="0"/>
          <w:sz w:val="27"/>
          <w:szCs w:val="27"/>
          <w:u w:val="single"/>
        </w:rPr>
        <w:t>万</w:t>
      </w:r>
      <w:r>
        <w:rPr>
          <w:rFonts w:ascii="fang_song_gb2312" w:hAnsi="fang_song_gb2312" w:eastAsia="fang_song_gb2312" w:cs="fang_song_gb2312"/>
          <w:kern w:val="0"/>
          <w:sz w:val="27"/>
          <w:szCs w:val="27"/>
        </w:rPr>
        <w:t>元，政府性基金支出</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single"/>
        </w:rPr>
        <w:t>万</w:t>
      </w:r>
      <w:r>
        <w:rPr>
          <w:rFonts w:ascii="fang_song_gb2312" w:hAnsi="fang_song_gb2312" w:eastAsia="fang_song_gb2312" w:cs="fang_song_gb2312"/>
          <w:kern w:val="0"/>
          <w:sz w:val="27"/>
          <w:szCs w:val="27"/>
        </w:rPr>
        <w:t>元。其中，对“</w:t>
      </w:r>
      <w:r>
        <w:rPr>
          <w:rFonts w:ascii="times_new_roman" w:hAnsi="times_new_roman" w:eastAsia="times_new_roman" w:cs="times_new_roman"/>
          <w:kern w:val="0"/>
          <w:sz w:val="27"/>
          <w:szCs w:val="27"/>
        </w:rPr>
        <w:t>A</w:t>
      </w:r>
      <w:r>
        <w:rPr>
          <w:rFonts w:ascii="fang_song_gb2312" w:hAnsi="fang_song_gb2312" w:eastAsia="fang_song_gb2312" w:cs="fang_song_gb2312"/>
          <w:kern w:val="0"/>
          <w:sz w:val="27"/>
          <w:szCs w:val="27"/>
        </w:rPr>
        <w:t>项目”、“</w:t>
      </w:r>
      <w:r>
        <w:rPr>
          <w:rFonts w:ascii="times_new_roman" w:hAnsi="times_new_roman" w:eastAsia="times_new_roman" w:cs="times_new_roman"/>
          <w:kern w:val="0"/>
          <w:sz w:val="27"/>
          <w:szCs w:val="27"/>
        </w:rPr>
        <w:t>B</w:t>
      </w:r>
      <w:r>
        <w:rPr>
          <w:rFonts w:ascii="fang_song_gb2312" w:hAnsi="fang_song_gb2312" w:eastAsia="fang_song_gb2312" w:cs="fang_song_gb2312"/>
          <w:kern w:val="0"/>
          <w:sz w:val="27"/>
          <w:szCs w:val="27"/>
        </w:rPr>
        <w:t>项目”、“</w:t>
      </w:r>
      <w:r>
        <w:rPr>
          <w:rFonts w:ascii="times_new_roman" w:hAnsi="times_new_roman" w:eastAsia="times_new_roman" w:cs="times_new_roman"/>
          <w:kern w:val="0"/>
          <w:sz w:val="27"/>
          <w:szCs w:val="27"/>
        </w:rPr>
        <w:t>C</w:t>
      </w:r>
      <w:r>
        <w:rPr>
          <w:rFonts w:ascii="fang_song_gb2312" w:hAnsi="fang_song_gb2312" w:eastAsia="fang_song_gb2312" w:cs="fang_song_gb2312"/>
          <w:kern w:val="0"/>
          <w:sz w:val="27"/>
          <w:szCs w:val="27"/>
        </w:rPr>
        <w:t>项目”等项目分别委托相关第三方机构开展绩效评价。从评价情况看，以上项目</w:t>
      </w:r>
      <w:r>
        <w:rPr>
          <w:rFonts w:hint="eastAsia" w:ascii="fang_song_gb2312" w:hAnsi="fang_song_gb2312" w:cs="fang_song_gb2312"/>
          <w:kern w:val="0"/>
          <w:sz w:val="27"/>
          <w:szCs w:val="27"/>
          <w:lang w:val="en-US" w:eastAsia="zh-CN"/>
        </w:rPr>
        <w:t>运用由评价工作组设计的评价指标体系及评分标准，通过数据收集、现场调研、问卷调查，对支出绩效进行客观评价，绩效评级为“优”</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（二）部门（单位）决算中项目绩效自评结果。</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巴彦淖尔市住房和城乡建设综合保障服务中心</w:t>
      </w:r>
      <w:r>
        <w:rPr>
          <w:rFonts w:ascii="fang_song_gb2312" w:hAnsi="fang_song_gb2312" w:eastAsia="fang_song_gb2312" w:cs="fang_song_gb2312"/>
          <w:kern w:val="0"/>
          <w:sz w:val="27"/>
          <w:szCs w:val="27"/>
          <w:u w:val="none"/>
        </w:rPr>
        <w:t xml:space="preserve"> </w:t>
      </w:r>
      <w:r>
        <w:rPr>
          <w:rFonts w:hint="default" w:ascii="Times New Roman" w:hAnsi="Times New Roman" w:eastAsia="times_new_roman" w:cs="Times New Roman"/>
          <w:kern w:val="0"/>
          <w:sz w:val="27"/>
          <w:szCs w:val="27"/>
          <w:u w:val="none"/>
        </w:rPr>
        <w:t>202</w:t>
      </w:r>
      <w:r>
        <w:rPr>
          <w:rFonts w:hint="eastAsia" w:eastAsia="宋体" w:cs="Times New Roman"/>
          <w:kern w:val="0"/>
          <w:sz w:val="27"/>
          <w:szCs w:val="27"/>
          <w:u w:val="none"/>
          <w:lang w:val="en-US" w:eastAsia="zh-CN"/>
        </w:rPr>
        <w:t>4</w:t>
      </w:r>
      <w:r>
        <w:rPr>
          <w:rFonts w:ascii="fang_song_gb2312" w:hAnsi="fang_song_gb2312" w:eastAsia="fang_song_gb2312" w:cs="fang_song_gb2312"/>
          <w:kern w:val="0"/>
          <w:sz w:val="27"/>
          <w:szCs w:val="27"/>
          <w:u w:val="none"/>
        </w:rPr>
        <w:t>年度在</w:t>
      </w:r>
      <w:r>
        <w:rPr>
          <w:rFonts w:ascii="fang_song_gb2312" w:hAnsi="fang_song_gb2312" w:eastAsia="fang_song_gb2312" w:cs="fang_song_gb2312"/>
          <w:kern w:val="0"/>
          <w:sz w:val="27"/>
          <w:szCs w:val="27"/>
        </w:rPr>
        <w:t>决算中反映</w:t>
      </w:r>
      <w:r>
        <w:rPr>
          <w:rFonts w:hint="eastAsia" w:ascii="Times New Roman" w:hAnsi="Times New Roman" w:eastAsia="times_new_roman" w:cs="Times New Roman"/>
          <w:kern w:val="0"/>
          <w:sz w:val="27"/>
          <w:szCs w:val="27"/>
          <w:u w:val="single"/>
          <w:lang w:val="en-US" w:eastAsia="zh-CN"/>
        </w:rPr>
        <w:t>1</w:t>
      </w:r>
      <w:r>
        <w:rPr>
          <w:rFonts w:ascii="fang_song_gb2312" w:hAnsi="fang_song_gb2312" w:eastAsia="fang_song_gb2312" w:cs="fang_song_gb2312"/>
          <w:kern w:val="0"/>
          <w:sz w:val="27"/>
          <w:szCs w:val="27"/>
        </w:rPr>
        <w:t>个一般公共预算项目，以及</w:t>
      </w:r>
      <w:r>
        <w:rPr>
          <w:rFonts w:hint="eastAsia" w:ascii="Times New Roman" w:hAnsi="Times New Roman" w:eastAsia="times_new_roman" w:cs="Times New Roman"/>
          <w:kern w:val="0"/>
          <w:sz w:val="27"/>
          <w:szCs w:val="27"/>
          <w:u w:val="single"/>
          <w:lang w:val="en-US" w:eastAsia="zh-CN"/>
        </w:rPr>
        <w:t>0</w:t>
      </w:r>
      <w:r>
        <w:rPr>
          <w:rFonts w:hint="default" w:ascii="Times New Roman" w:hAnsi="Times New Roman" w:eastAsia="times_new_roman" w:cs="Times New Roman"/>
          <w:kern w:val="0"/>
          <w:sz w:val="27"/>
          <w:szCs w:val="27"/>
          <w:u w:val="none"/>
        </w:rPr>
        <w:t>个政</w:t>
      </w:r>
      <w:r>
        <w:rPr>
          <w:rFonts w:ascii="fang_song_gb2312" w:hAnsi="fang_song_gb2312" w:eastAsia="fang_song_gb2312" w:cs="fang_song_gb2312"/>
          <w:kern w:val="0"/>
          <w:sz w:val="27"/>
          <w:szCs w:val="27"/>
        </w:rPr>
        <w:t>府性基金项目，共</w:t>
      </w:r>
      <w:r>
        <w:rPr>
          <w:rFonts w:hint="eastAsia" w:ascii="Times New Roman" w:hAnsi="Times New Roman" w:eastAsia="times_new_roman" w:cs="Times New Roman"/>
          <w:kern w:val="0"/>
          <w:sz w:val="27"/>
          <w:szCs w:val="27"/>
          <w:u w:val="single"/>
          <w:lang w:val="en-US" w:eastAsia="zh-CN"/>
        </w:rPr>
        <w:t>1</w:t>
      </w:r>
      <w:r>
        <w:rPr>
          <w:rFonts w:hint="default" w:ascii="Times New Roman" w:hAnsi="Times New Roman" w:eastAsia="times_new_roman" w:cs="Times New Roman"/>
          <w:kern w:val="0"/>
          <w:sz w:val="27"/>
          <w:szCs w:val="27"/>
          <w:u w:val="none"/>
        </w:rPr>
        <w:t>个</w:t>
      </w:r>
      <w:r>
        <w:rPr>
          <w:rFonts w:ascii="fang_song_gb2312" w:hAnsi="fang_song_gb2312" w:eastAsia="fang_song_gb2312" w:cs="fang_song_gb2312"/>
          <w:kern w:val="0"/>
          <w:sz w:val="27"/>
          <w:szCs w:val="27"/>
          <w:u w:val="none"/>
        </w:rPr>
        <w:t>项</w:t>
      </w:r>
      <w:r>
        <w:rPr>
          <w:rFonts w:ascii="fang_song_gb2312" w:hAnsi="fang_song_gb2312" w:eastAsia="fang_song_gb2312" w:cs="fang_song_gb2312"/>
          <w:kern w:val="0"/>
          <w:sz w:val="27"/>
          <w:szCs w:val="27"/>
        </w:rPr>
        <w:t>目的绩效自评结果。</w:t>
      </w:r>
    </w:p>
    <w:p>
      <w:pPr>
        <w:keepNext w:val="0"/>
        <w:keepLines w:val="0"/>
        <w:pageBreakBefore w:val="0"/>
        <w:widowControl/>
        <w:numPr>
          <w:ilvl w:val="0"/>
          <w:numId w:val="0"/>
        </w:numPr>
        <w:kinsoku/>
        <w:wordWrap/>
        <w:overflowPunct/>
        <w:topLinePunct w:val="0"/>
        <w:autoSpaceDE/>
        <w:autoSpaceDN/>
        <w:bidi w:val="0"/>
        <w:adjustRightInd/>
        <w:snapToGrid/>
        <w:spacing w:before="240" w:after="240"/>
        <w:ind w:leftChars="0" w:firstLine="540" w:firstLineChars="200"/>
        <w:textAlignment w:val="auto"/>
        <w:rPr>
          <w:rFonts w:ascii="fang_song_gb2312" w:hAnsi="fang_song_gb2312" w:eastAsia="fang_song_gb2312" w:cs="fang_song_gb2312"/>
          <w:kern w:val="0"/>
          <w:sz w:val="27"/>
          <w:szCs w:val="27"/>
        </w:rPr>
      </w:pPr>
      <w:r>
        <w:rPr>
          <w:rFonts w:hint="eastAsia" w:ascii="宋体" w:hAnsi="宋体" w:eastAsia="宋体" w:cs="宋体"/>
          <w:kern w:val="0"/>
          <w:sz w:val="27"/>
          <w:szCs w:val="27"/>
          <w:lang w:val="en-US" w:eastAsia="zh-CN"/>
        </w:rPr>
        <w:t>1</w:t>
      </w:r>
      <w:r>
        <w:rPr>
          <w:rFonts w:hint="eastAsia" w:ascii="times_new_roman" w:hAnsi="times_new_roman" w:eastAsia="宋体" w:cs="times_new_roman"/>
          <w:kern w:val="0"/>
          <w:sz w:val="27"/>
          <w:szCs w:val="27"/>
          <w:lang w:val="en-US" w:eastAsia="zh-CN"/>
        </w:rPr>
        <w:t>.</w:t>
      </w:r>
      <w:r>
        <w:rPr>
          <w:rFonts w:hint="eastAsia" w:ascii="times_new_roman" w:hAnsi="times_new_roman" w:eastAsia="times_new_roman" w:cs="times_new_roman"/>
          <w:kern w:val="0"/>
          <w:sz w:val="27"/>
          <w:szCs w:val="27"/>
        </w:rPr>
        <w:t>住建综合保障工作经费</w:t>
      </w:r>
      <w:r>
        <w:rPr>
          <w:rFonts w:ascii="fang_song_gb2312" w:hAnsi="fang_song_gb2312" w:eastAsia="fang_song_gb2312" w:cs="fang_song_gb2312"/>
          <w:kern w:val="0"/>
          <w:sz w:val="27"/>
          <w:szCs w:val="27"/>
        </w:rPr>
        <w:t>项目自评综述：根据年初设定的绩效目标，项目自评得分</w:t>
      </w:r>
      <w:r>
        <w:rPr>
          <w:rFonts w:hint="eastAsia" w:ascii="fang_song_gb2312" w:hAnsi="fang_song_gb2312" w:eastAsia="宋体" w:cs="fang_song_gb2312"/>
          <w:kern w:val="0"/>
          <w:sz w:val="27"/>
          <w:szCs w:val="27"/>
          <w:u w:val="single"/>
          <w:lang w:val="en-US" w:eastAsia="zh-CN"/>
        </w:rPr>
        <w:t>95</w:t>
      </w:r>
      <w:r>
        <w:rPr>
          <w:rFonts w:hint="default" w:ascii="Times New Roman" w:hAnsi="Times New Roman" w:eastAsia="times_new_roman" w:cs="Times New Roman"/>
          <w:kern w:val="0"/>
          <w:sz w:val="27"/>
          <w:szCs w:val="27"/>
          <w:u w:val="single"/>
        </w:rPr>
        <w:t>分</w:t>
      </w:r>
      <w:r>
        <w:rPr>
          <w:rFonts w:ascii="fang_song_gb2312" w:hAnsi="fang_song_gb2312" w:eastAsia="fang_song_gb2312" w:cs="fang_song_gb2312"/>
          <w:kern w:val="0"/>
          <w:sz w:val="27"/>
          <w:szCs w:val="27"/>
        </w:rPr>
        <w:t>。全年预算数为</w:t>
      </w:r>
      <w:r>
        <w:rPr>
          <w:rFonts w:hint="eastAsia" w:ascii="Times New Roman" w:hAnsi="Times New Roman" w:eastAsia="times_new_roman" w:cs="Times New Roman"/>
          <w:kern w:val="0"/>
          <w:sz w:val="27"/>
          <w:szCs w:val="27"/>
          <w:u w:val="single"/>
          <w:lang w:val="en-US" w:eastAsia="zh-CN"/>
        </w:rPr>
        <w:t>10</w:t>
      </w:r>
      <w:r>
        <w:rPr>
          <w:rFonts w:hint="default" w:ascii="Times New Roman" w:hAnsi="Times New Roman" w:eastAsia="times_new_roman" w:cs="Times New Roman"/>
          <w:kern w:val="0"/>
          <w:sz w:val="27"/>
          <w:szCs w:val="27"/>
          <w:u w:val="single"/>
        </w:rPr>
        <w:t>万</w:t>
      </w:r>
      <w:r>
        <w:rPr>
          <w:rFonts w:ascii="fang_song_gb2312" w:hAnsi="fang_song_gb2312" w:eastAsia="fang_song_gb2312" w:cs="fang_song_gb2312"/>
          <w:kern w:val="0"/>
          <w:sz w:val="27"/>
          <w:szCs w:val="27"/>
        </w:rPr>
        <w:t>元，执行数为</w:t>
      </w:r>
      <w:r>
        <w:rPr>
          <w:rFonts w:hint="eastAsia" w:eastAsia="times_new_roman" w:cs="Times New Roman"/>
          <w:kern w:val="0"/>
          <w:sz w:val="27"/>
          <w:szCs w:val="27"/>
          <w:u w:val="single"/>
          <w:lang w:val="en-US" w:eastAsia="zh-CN"/>
        </w:rPr>
        <w:t>10</w:t>
      </w:r>
      <w:r>
        <w:rPr>
          <w:rFonts w:hint="default" w:ascii="Times New Roman" w:hAnsi="Times New Roman" w:eastAsia="times_new_roman" w:cs="Times New Roman"/>
          <w:kern w:val="0"/>
          <w:sz w:val="27"/>
          <w:szCs w:val="27"/>
          <w:u w:val="single"/>
        </w:rPr>
        <w:t>万</w:t>
      </w:r>
      <w:r>
        <w:rPr>
          <w:rFonts w:ascii="fang_song_gb2312" w:hAnsi="fang_song_gb2312" w:eastAsia="fang_song_gb2312" w:cs="fang_song_gb2312"/>
          <w:kern w:val="0"/>
          <w:sz w:val="27"/>
          <w:szCs w:val="27"/>
        </w:rPr>
        <w:t>元，完成预算的</w:t>
      </w:r>
      <w:r>
        <w:rPr>
          <w:rFonts w:hint="eastAsia" w:eastAsia="times_new_roman" w:cs="Times New Roman"/>
          <w:kern w:val="0"/>
          <w:sz w:val="27"/>
          <w:szCs w:val="27"/>
          <w:u w:val="single"/>
          <w:lang w:val="en-US" w:eastAsia="zh-CN"/>
        </w:rPr>
        <w:t>100</w:t>
      </w:r>
      <w:r>
        <w:rPr>
          <w:rFonts w:hint="default" w:ascii="Times New Roman" w:hAnsi="Times New Roman" w:eastAsia="times_new_roman" w:cs="Times New Roman"/>
          <w:kern w:val="0"/>
          <w:sz w:val="27"/>
          <w:szCs w:val="27"/>
          <w:u w:val="single"/>
        </w:rPr>
        <w:t>%。</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项目年度绩效指标完成情况较好，执行过程中产生了良好的社会效益，达到了预取的绩效目标。</w:t>
      </w:r>
    </w:p>
    <w:p>
      <w:pPr>
        <w:widowControl/>
        <w:spacing w:before="240" w:after="240"/>
        <w:ind w:firstLine="540" w:firstLineChars="200"/>
        <w:rPr>
          <w:rFonts w:hint="eastAsia"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lang w:val="en-US" w:eastAsia="zh-CN"/>
        </w:rPr>
        <w:t>项目立项、实施存在问题。</w:t>
      </w:r>
    </w:p>
    <w:p>
      <w:pPr>
        <w:widowControl/>
        <w:spacing w:before="240" w:after="240"/>
        <w:ind w:firstLine="540" w:firstLineChars="200"/>
        <w:rPr>
          <w:rFonts w:hint="eastAsia" w:ascii="fang_song_gb2312" w:hAnsi="fang_song_gb2312" w:eastAsia="fang_song_gb2312" w:cs="fang_song_gb2312"/>
          <w:kern w:val="0"/>
          <w:sz w:val="27"/>
          <w:szCs w:val="27"/>
        </w:rPr>
      </w:pPr>
      <w:r>
        <w:rPr>
          <w:rFonts w:hint="eastAsia" w:ascii="fang_song_gb2312" w:hAnsi="fang_song_gb2312" w:eastAsia="宋体" w:cs="fang_song_gb2312"/>
          <w:kern w:val="0"/>
          <w:sz w:val="27"/>
          <w:szCs w:val="27"/>
          <w:lang w:val="en-US" w:eastAsia="zh-CN"/>
        </w:rPr>
        <w:t>存在问题:</w:t>
      </w:r>
      <w:r>
        <w:rPr>
          <w:rFonts w:hint="eastAsia" w:ascii="fang_song_gb2312" w:hAnsi="fang_song_gb2312" w:eastAsia="fang_song_gb2312" w:cs="fang_song_gb2312"/>
          <w:kern w:val="0"/>
          <w:sz w:val="27"/>
          <w:szCs w:val="27"/>
        </w:rPr>
        <w:t>绩效指标设置不够完善和细化。</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继续加强指导和培训的力度，加强对整体的指导，使整体编制更加符合绩效评价相关要求。从实际情况出发，使目标与整体具体实施内容相结合，明确整体的产出，加强绩效目标的约束力；坚持定性分析与定量分析相结合的原则，定性类考核指标尽量以定量考核结果为基础，在确立一、二级指标的前提下，从各角度细化考核指标，有效完善绩效指标设置</w:t>
      </w:r>
      <w:r>
        <w:rPr>
          <w:rFonts w:ascii="fang_song_gb2312" w:hAnsi="fang_song_gb2312" w:eastAsia="fang_song_gb2312" w:cs="fang_song_gb2312"/>
          <w:kern w:val="0"/>
          <w:sz w:val="27"/>
          <w:szCs w:val="27"/>
        </w:rPr>
        <w:t>。</w:t>
      </w:r>
    </w:p>
    <w:tbl>
      <w:tblPr>
        <w:tblStyle w:val="20"/>
        <w:tblW w:w="10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761"/>
        <w:gridCol w:w="1061"/>
        <w:gridCol w:w="1160"/>
        <w:gridCol w:w="960"/>
        <w:gridCol w:w="748"/>
        <w:gridCol w:w="1049"/>
        <w:gridCol w:w="573"/>
        <w:gridCol w:w="785"/>
        <w:gridCol w:w="785"/>
        <w:gridCol w:w="662"/>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项目支出绩效自评表</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项目名称</w:t>
            </w:r>
          </w:p>
        </w:tc>
        <w:tc>
          <w:tcPr>
            <w:tcW w:w="86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住建综合保障工作经费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主管部门</w:t>
            </w:r>
          </w:p>
        </w:tc>
        <w:tc>
          <w:tcPr>
            <w:tcW w:w="3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巴彦淖尔市住房和城乡建设局（部门）</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实施单位</w:t>
            </w:r>
          </w:p>
        </w:tc>
        <w:tc>
          <w:tcPr>
            <w:tcW w:w="3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巴彦淖尔市住房和城乡建设综合保障服务中心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项目资金</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年初预算数</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全年预算数</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全年执行数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分值</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年度资金总额</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10.00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100.00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其中：财政拨款</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上年结转资金</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0</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其他资金</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0</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年度总体目标</w:t>
            </w: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预期目标</w:t>
            </w:r>
          </w:p>
        </w:tc>
        <w:tc>
          <w:tcPr>
            <w:tcW w:w="3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1.依据职能职责承担局系统会计核算,法律事务,人力资源发展,行政审批相关等相关工作，为单位增加优秀人才，提高工作效率和能力，落实人才引进政策保障机制，吸引优秀人才工作。</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2.完成资产管理、会计核算方面的内部控制制度，基本保障住建工作正常运转和提高工作效率。</w:t>
            </w:r>
          </w:p>
        </w:tc>
        <w:tc>
          <w:tcPr>
            <w:tcW w:w="3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配合住建厅、市住建局开展保障性住房、农村危房改造、公建等工程项目质量安全综合检查工作。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绩效指标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一级指标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二级指标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指标性质</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指标方向</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年度指标值</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实际完成值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计量单位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分值</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5"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绩效指标</w:t>
            </w:r>
          </w:p>
        </w:tc>
        <w:tc>
          <w:tcPr>
            <w:tcW w:w="761"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产出指标</w:t>
            </w:r>
          </w:p>
        </w:tc>
        <w:tc>
          <w:tcPr>
            <w:tcW w:w="1061"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数量指标</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督查督导次数</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正向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大于等于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次</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年均培训人数</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正向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大于等于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人</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质量指标</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继续教育培训合格率</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正向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大于等于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辅助局机关工作完成率</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正向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大于等于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95</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时效指标</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资金拨付及时率</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正向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大于等于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95</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业务办理及时率</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正向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大于等于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95</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成本指标</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购置办公用品费用</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反向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小于等于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万元</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设备修理维护费</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反向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小于等于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万元</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效益指标</w:t>
            </w:r>
          </w:p>
        </w:tc>
        <w:tc>
          <w:tcPr>
            <w:tcW w:w="106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经济效益</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减少资金浪费</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定性</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减少</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3"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社会效益</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综合服务保障局机关工作效率提升</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正向</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大于等于</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95</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可持续影响</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持续发挥保障作用</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定性</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持续</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满意度指标</w:t>
            </w:r>
          </w:p>
        </w:tc>
        <w:tc>
          <w:tcPr>
            <w:tcW w:w="106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服务对象满意度</w:t>
            </w:r>
          </w:p>
        </w:tc>
        <w:tc>
          <w:tcPr>
            <w:tcW w:w="11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工作人员满意度</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定性</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满意</w:t>
            </w:r>
          </w:p>
        </w:tc>
        <w:tc>
          <w:tcPr>
            <w:tcW w:w="5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6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79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总分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（三）部门（单位）项目绩效评价结果。</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times_new_roman" w:hAnsi="times_new_roman" w:eastAsia="times_new_roman" w:cs="times_new_roman"/>
          <w:kern w:val="0"/>
          <w:sz w:val="27"/>
          <w:szCs w:val="27"/>
        </w:rPr>
        <w:t>住建综合保障工作经费</w:t>
      </w:r>
      <w:r>
        <w:rPr>
          <w:rFonts w:ascii="fang_song_gb2312" w:hAnsi="fang_song_gb2312" w:eastAsia="fang_song_gb2312" w:cs="fang_song_gb2312"/>
          <w:kern w:val="0"/>
          <w:sz w:val="27"/>
          <w:szCs w:val="27"/>
        </w:rPr>
        <w:t>项目，该项目绩效评价综合得分为</w:t>
      </w:r>
      <w:r>
        <w:rPr>
          <w:rFonts w:hint="eastAsia" w:eastAsia="times_new_roman" w:cs="Times New Roman"/>
          <w:kern w:val="0"/>
          <w:sz w:val="27"/>
          <w:szCs w:val="27"/>
          <w:u w:val="single"/>
          <w:lang w:val="en-US" w:eastAsia="zh-CN"/>
        </w:rPr>
        <w:t>95</w:t>
      </w:r>
      <w:r>
        <w:rPr>
          <w:rFonts w:ascii="fang_song_gb2312" w:hAnsi="fang_song_gb2312" w:eastAsia="fang_song_gb2312" w:cs="fang_song_gb2312"/>
          <w:kern w:val="0"/>
          <w:sz w:val="27"/>
          <w:szCs w:val="27"/>
        </w:rPr>
        <w:t>分，绩效评价结果为“优”。</w:t>
      </w:r>
      <w:r>
        <w:rPr>
          <w:rFonts w:ascii="fang_song_gb2312" w:hAnsi="fang_song_gb2312" w:eastAsia="fang_song_gb2312" w:cs="fang_song_gb2312"/>
          <w:color w:val="0E00FE"/>
          <w:kern w:val="0"/>
          <w:sz w:val="27"/>
          <w:szCs w:val="27"/>
        </w:rPr>
        <w:t xml:space="preserve">    </w:t>
      </w: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hint="eastAsia" w:ascii="fang_song_gb2312" w:hAnsi="fang_song_gb2312" w:cs="fang_song_gb2312"/>
          <w:kern w:val="0"/>
          <w:sz w:val="27"/>
          <w:szCs w:val="27"/>
          <w:u w:val="single"/>
          <w:lang w:val="en-US" w:eastAsia="zh-CN"/>
        </w:rPr>
        <w:t>田露露</w:t>
      </w:r>
      <w:r>
        <w:rPr>
          <w:rFonts w:ascii="fang_song_gb2312" w:hAnsi="fang_song_gb2312" w:eastAsia="fang_song_gb2312" w:cs="fang_song_gb2312"/>
          <w:kern w:val="0"/>
          <w:sz w:val="27"/>
          <w:szCs w:val="27"/>
          <w:u w:val="single"/>
        </w:rPr>
        <w:t xml:space="preserve"> </w:t>
      </w:r>
      <w:r>
        <w:rPr>
          <w:rFonts w:ascii="fang_song_gb2312" w:hAnsi="fang_song_gb2312" w:eastAsia="fang_song_gb2312" w:cs="fang_song_gb2312"/>
          <w:kern w:val="0"/>
          <w:sz w:val="27"/>
          <w:szCs w:val="27"/>
        </w:rPr>
        <w:t>          联系电话：</w:t>
      </w:r>
      <w:r>
        <w:rPr>
          <w:rFonts w:hint="eastAsia" w:ascii="fang_song_gb2312" w:hAnsi="fang_song_gb2312" w:eastAsia="宋体" w:cs="fang_song_gb2312"/>
          <w:kern w:val="0"/>
          <w:sz w:val="27"/>
          <w:szCs w:val="27"/>
          <w:lang w:val="en-US" w:eastAsia="zh-CN"/>
        </w:rPr>
        <w:t>0478-8738660</w:t>
      </w:r>
      <w:r>
        <w:rPr>
          <w:rFonts w:ascii="fang_song_gb2312" w:hAnsi="fang_song_gb2312" w:eastAsia="fang_song_gb2312" w:cs="fang_song_gb2312"/>
          <w:kern w:val="0"/>
          <w:sz w:val="27"/>
          <w:szCs w:val="27"/>
        </w:rPr>
        <w:t> </w:t>
      </w:r>
    </w:p>
    <w:p>
      <w:pPr>
        <w:widowControl/>
        <w:spacing w:before="240" w:after="240"/>
        <w:jc w:val="left"/>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pStyle w:val="2"/>
        <w:rPr>
          <w:rFonts w:hint="eastAsia" w:eastAsia="宋体"/>
          <w:lang w:val="en-US" w:eastAsia="zh-CN"/>
        </w:rPr>
      </w:pPr>
      <w:r>
        <w:rPr>
          <w:rFonts w:ascii="fang_song_gb2312" w:hAnsi="fang_song_gb2312" w:eastAsia="fang_song_gb2312" w:cs="fang_song_gb2312"/>
          <w:kern w:val="0"/>
          <w:sz w:val="27"/>
          <w:szCs w:val="27"/>
        </w:rPr>
        <w:t>见附件</w:t>
      </w:r>
      <w:r>
        <w:rPr>
          <w:rFonts w:hint="eastAsia" w:ascii="fang_song_gb2312" w:hAnsi="fang_song_gb2312" w:eastAsia="宋体" w:cs="fang_song_gb2312"/>
          <w:kern w:val="0"/>
          <w:sz w:val="27"/>
          <w:szCs w:val="27"/>
          <w:lang w:eastAsia="zh-CN"/>
        </w:rPr>
        <w:t>。</w:t>
      </w:r>
    </w:p>
    <w:p>
      <w:pPr>
        <w:widowControl/>
        <w:spacing w:before="240" w:after="240"/>
        <w:ind w:firstLine="540" w:firstLineChars="200"/>
        <w:jc w:val="left"/>
        <w:rPr>
          <w:rFonts w:hint="eastAsia" w:ascii="fang_song_gb2312" w:hAnsi="fang_song_gb2312" w:eastAsia="宋体" w:cs="fang_song_gb2312"/>
          <w:kern w:val="0"/>
          <w:sz w:val="27"/>
          <w:szCs w:val="27"/>
          <w:lang w:eastAsia="zh-CN"/>
        </w:rPr>
      </w:pPr>
      <w:r>
        <w:rPr>
          <w:rFonts w:ascii="fang_song_gb2312" w:hAnsi="fang_song_gb2312" w:eastAsia="fang_song_gb2312" w:cs="fang_song_gb2312"/>
          <w:kern w:val="0"/>
          <w:sz w:val="27"/>
          <w:szCs w:val="27"/>
        </w:rPr>
        <w:object>
          <v:shape id="_x0000_i1025" o:spt="75" type="#_x0000_t75" style="height:65.4pt;width:72.6pt;" o:ole="t" filled="f" o:preferrelative="t" stroked="f" coordsize="21600,21600">
            <v:path/>
            <v:fill on="f" focussize="0,0"/>
            <v:stroke on="f"/>
            <v:imagedata r:id="rId9" o:title=""/>
            <o:lock v:ext="edit" aspectratio="t"/>
            <w10:wrap type="none"/>
            <w10:anchorlock/>
          </v:shape>
          <o:OLEObject Type="Embed" ProgID="Excel.Sheet.12" ShapeID="_x0000_i1025" DrawAspect="Icon" ObjectID="_1468075725" r:id="rId8">
            <o:LockedField>false</o:LockedField>
          </o:OLEObject>
        </w:object>
      </w:r>
    </w:p>
    <w:p>
      <w:pPr>
        <w:pStyle w:val="2"/>
        <w:rPr>
          <w:rFonts w:hint="eastAsia"/>
          <w:lang w:eastAsia="zh-CN"/>
        </w:rPr>
      </w:pPr>
    </w:p>
    <w:bookmarkEnd w:id="0"/>
    <w:p>
      <w:pPr>
        <w:widowControl/>
        <w:spacing w:before="240" w:after="240"/>
        <w:jc w:val="left"/>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24</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3F56C"/>
    <w:multiLevelType w:val="singleLevel"/>
    <w:tmpl w:val="FA03F56C"/>
    <w:lvl w:ilvl="0" w:tentative="0">
      <w:start w:val="1"/>
      <w:numFmt w:val="decimal"/>
      <w:suff w:val="nothing"/>
      <w:lvlText w:val="%1．"/>
      <w:lvlJc w:val="left"/>
      <w:pPr>
        <w:ind w:left="481" w:leftChars="0" w:firstLine="0" w:firstLineChars="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0MTkxZjNjNzkzNGE3NjczMjQ1NjFkM2U4NjY5YWM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5657D"/>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99F1492"/>
    <w:rsid w:val="0DA41B9D"/>
    <w:rsid w:val="1C053644"/>
    <w:rsid w:val="20796DDF"/>
    <w:rsid w:val="228E7BF0"/>
    <w:rsid w:val="2FFB15BE"/>
    <w:rsid w:val="30C35E89"/>
    <w:rsid w:val="3103697D"/>
    <w:rsid w:val="328E04C8"/>
    <w:rsid w:val="35074561"/>
    <w:rsid w:val="3A7D1602"/>
    <w:rsid w:val="3B580EEC"/>
    <w:rsid w:val="455B47AC"/>
    <w:rsid w:val="4AFE0933"/>
    <w:rsid w:val="4CC21030"/>
    <w:rsid w:val="4E9D3820"/>
    <w:rsid w:val="50923E54"/>
    <w:rsid w:val="51E01D2A"/>
    <w:rsid w:val="543C22B5"/>
    <w:rsid w:val="5917313F"/>
    <w:rsid w:val="5EA8495F"/>
    <w:rsid w:val="632C4953"/>
    <w:rsid w:val="63F50C0B"/>
    <w:rsid w:val="6D851EEC"/>
    <w:rsid w:val="6E096679"/>
    <w:rsid w:val="6F1F52A1"/>
    <w:rsid w:val="71E116BB"/>
    <w:rsid w:val="73E63441"/>
    <w:rsid w:val="776E6D66"/>
    <w:rsid w:val="79AA32B1"/>
    <w:rsid w:val="7D78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5"/>
    <w:qFormat/>
    <w:uiPriority w:val="0"/>
    <w:pPr>
      <w:keepNext/>
      <w:keepLines/>
      <w:spacing w:before="260" w:after="260" w:line="416" w:lineRule="auto"/>
      <w:outlineLvl w:val="2"/>
    </w:pPr>
    <w:rPr>
      <w:b/>
      <w:bCs/>
      <w:sz w:val="32"/>
      <w:szCs w:val="32"/>
    </w:rPr>
  </w:style>
  <w:style w:type="paragraph" w:styleId="7">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customStyle="1" w:styleId="25">
    <w:name w:val="标题 3 字符"/>
    <w:basedOn w:val="22"/>
    <w:link w:val="6"/>
    <w:qFormat/>
    <w:uiPriority w:val="0"/>
    <w:rPr>
      <w:b/>
      <w:bCs/>
      <w:kern w:val="2"/>
      <w:sz w:val="32"/>
      <w:szCs w:val="32"/>
    </w:rPr>
  </w:style>
  <w:style w:type="character" w:customStyle="1" w:styleId="26">
    <w:name w:val="标题 4 字符"/>
    <w:basedOn w:val="22"/>
    <w:link w:val="7"/>
    <w:qFormat/>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字符"/>
    <w:link w:val="27"/>
    <w:qFormat/>
    <w:locked/>
    <w:uiPriority w:val="0"/>
    <w:rPr>
      <w:rFonts w:eastAsia="仿宋_GB2312"/>
      <w:sz w:val="30"/>
      <w:szCs w:val="22"/>
      <w:lang w:bidi="ar-SA"/>
    </w:rPr>
  </w:style>
  <w:style w:type="character" w:customStyle="1" w:styleId="29">
    <w:name w:val="页脚 字符"/>
    <w:basedOn w:val="22"/>
    <w:link w:val="13"/>
    <w:qFormat/>
    <w:uiPriority w:val="0"/>
    <w:rPr>
      <w:kern w:val="2"/>
      <w:sz w:val="18"/>
      <w:szCs w:val="18"/>
    </w:rPr>
  </w:style>
  <w:style w:type="paragraph" w:styleId="3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100</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94.63</c:v>
                </c:pt>
                <c:pt idx="1">
                  <c:v>5.37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8276</Words>
  <Characters>8996</Characters>
  <Lines>1</Lines>
  <Paragraphs>1</Paragraphs>
  <TotalTime>3</TotalTime>
  <ScaleCrop>false</ScaleCrop>
  <LinksUpToDate>false</LinksUpToDate>
  <CharactersWithSpaces>9609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吃肉大王#</cp:lastModifiedBy>
  <cp:lastPrinted>2021-04-16T00:45:00Z</cp:lastPrinted>
  <dcterms:modified xsi:type="dcterms:W3CDTF">2025-09-22T07:31:14Z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D9E76867E195419FB1F93E89BC4F0EAE</vt:lpwstr>
  </property>
</Properties>
</file>